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67" w:rsidRPr="00717859" w:rsidRDefault="007B6667" w:rsidP="00890108">
      <w:pPr>
        <w:tabs>
          <w:tab w:val="left" w:pos="540"/>
          <w:tab w:val="left" w:pos="720"/>
        </w:tabs>
        <w:spacing w:after="0" w:line="240" w:lineRule="auto"/>
        <w:ind w:left="4840" w:right="4"/>
        <w:contextualSpacing/>
        <w:jc w:val="both"/>
        <w:rPr>
          <w:rFonts w:ascii="Times New Roman" w:hAnsi="Times New Roman" w:cs="Times New Roman"/>
          <w:color w:val="000000"/>
          <w:sz w:val="28"/>
          <w:szCs w:val="28"/>
        </w:rPr>
      </w:pPr>
      <w:r w:rsidRPr="00717859">
        <w:rPr>
          <w:rFonts w:ascii="Times New Roman" w:hAnsi="Times New Roman" w:cs="Times New Roman"/>
          <w:color w:val="000000"/>
          <w:sz w:val="28"/>
          <w:szCs w:val="28"/>
        </w:rPr>
        <w:t>Приложение к решению Совета Южненского сельского поселения Белореченского района</w:t>
      </w:r>
    </w:p>
    <w:p w:rsidR="007B6667" w:rsidRPr="00717859" w:rsidRDefault="007B6667" w:rsidP="00890108">
      <w:pPr>
        <w:tabs>
          <w:tab w:val="left" w:pos="540"/>
          <w:tab w:val="left" w:pos="720"/>
        </w:tabs>
        <w:spacing w:after="0" w:line="240" w:lineRule="auto"/>
        <w:contextualSpacing/>
        <w:jc w:val="center"/>
        <w:rPr>
          <w:rFonts w:ascii="Times New Roman" w:hAnsi="Times New Roman" w:cs="Times New Roman"/>
          <w:b/>
          <w:i/>
          <w:color w:val="000000"/>
          <w:sz w:val="28"/>
          <w:szCs w:val="28"/>
        </w:rPr>
      </w:pPr>
    </w:p>
    <w:p w:rsidR="007B6667" w:rsidRPr="00717859" w:rsidRDefault="007B6667" w:rsidP="00890108">
      <w:pPr>
        <w:tabs>
          <w:tab w:val="left" w:pos="540"/>
          <w:tab w:val="left" w:pos="720"/>
        </w:tabs>
        <w:spacing w:after="0" w:line="240" w:lineRule="auto"/>
        <w:contextualSpacing/>
        <w:jc w:val="center"/>
        <w:rPr>
          <w:rFonts w:ascii="Times New Roman" w:hAnsi="Times New Roman" w:cs="Times New Roman"/>
          <w:b/>
          <w:color w:val="000000"/>
          <w:sz w:val="28"/>
          <w:szCs w:val="28"/>
        </w:rPr>
      </w:pPr>
      <w:r w:rsidRPr="00717859">
        <w:rPr>
          <w:rFonts w:ascii="Times New Roman" w:hAnsi="Times New Roman" w:cs="Times New Roman"/>
          <w:b/>
          <w:color w:val="000000"/>
          <w:sz w:val="28"/>
          <w:szCs w:val="28"/>
        </w:rPr>
        <w:t xml:space="preserve">Отчет главы Южненского сельского поселения о выполнении программных мероприятий по развитию территории </w:t>
      </w:r>
    </w:p>
    <w:p w:rsidR="007B6667" w:rsidRPr="00717859" w:rsidRDefault="007B6667" w:rsidP="00890108">
      <w:pPr>
        <w:tabs>
          <w:tab w:val="left" w:pos="540"/>
          <w:tab w:val="left" w:pos="720"/>
        </w:tabs>
        <w:spacing w:after="0" w:line="240" w:lineRule="auto"/>
        <w:contextualSpacing/>
        <w:jc w:val="center"/>
        <w:outlineLvl w:val="0"/>
        <w:rPr>
          <w:rFonts w:ascii="Times New Roman" w:hAnsi="Times New Roman" w:cs="Times New Roman"/>
          <w:b/>
          <w:color w:val="000000"/>
          <w:sz w:val="28"/>
          <w:szCs w:val="28"/>
        </w:rPr>
      </w:pPr>
      <w:r w:rsidRPr="00717859">
        <w:rPr>
          <w:rFonts w:ascii="Times New Roman" w:hAnsi="Times New Roman" w:cs="Times New Roman"/>
          <w:b/>
          <w:color w:val="000000"/>
          <w:sz w:val="28"/>
          <w:szCs w:val="28"/>
        </w:rPr>
        <w:t xml:space="preserve">Южненского сельского поселения Белореченского района </w:t>
      </w:r>
    </w:p>
    <w:p w:rsidR="007B6667" w:rsidRPr="00717859" w:rsidRDefault="007B6667" w:rsidP="00890108">
      <w:pPr>
        <w:tabs>
          <w:tab w:val="left" w:pos="540"/>
          <w:tab w:val="left" w:pos="720"/>
        </w:tabs>
        <w:spacing w:after="0" w:line="240" w:lineRule="auto"/>
        <w:contextualSpacing/>
        <w:jc w:val="center"/>
        <w:outlineLvl w:val="0"/>
        <w:rPr>
          <w:rFonts w:ascii="Times New Roman" w:hAnsi="Times New Roman" w:cs="Times New Roman"/>
          <w:b/>
          <w:color w:val="000000"/>
          <w:sz w:val="28"/>
          <w:szCs w:val="28"/>
        </w:rPr>
      </w:pPr>
      <w:r w:rsidRPr="00717859">
        <w:rPr>
          <w:rFonts w:ascii="Times New Roman" w:hAnsi="Times New Roman" w:cs="Times New Roman"/>
          <w:b/>
          <w:color w:val="000000"/>
          <w:sz w:val="28"/>
          <w:szCs w:val="28"/>
        </w:rPr>
        <w:t>за 201</w:t>
      </w:r>
      <w:r w:rsidR="005741A9">
        <w:rPr>
          <w:rFonts w:ascii="Times New Roman" w:hAnsi="Times New Roman" w:cs="Times New Roman"/>
          <w:b/>
          <w:color w:val="000000"/>
          <w:sz w:val="28"/>
          <w:szCs w:val="28"/>
        </w:rPr>
        <w:t>9</w:t>
      </w:r>
      <w:r w:rsidRPr="00717859">
        <w:rPr>
          <w:rFonts w:ascii="Times New Roman" w:hAnsi="Times New Roman" w:cs="Times New Roman"/>
          <w:b/>
          <w:color w:val="000000"/>
          <w:sz w:val="28"/>
          <w:szCs w:val="28"/>
        </w:rPr>
        <w:t xml:space="preserve"> год и перспективы развития на 20</w:t>
      </w:r>
      <w:r w:rsidR="005741A9">
        <w:rPr>
          <w:rFonts w:ascii="Times New Roman" w:hAnsi="Times New Roman" w:cs="Times New Roman"/>
          <w:b/>
          <w:color w:val="000000"/>
          <w:sz w:val="28"/>
          <w:szCs w:val="28"/>
        </w:rPr>
        <w:t>20</w:t>
      </w:r>
      <w:r w:rsidRPr="00717859">
        <w:rPr>
          <w:rFonts w:ascii="Times New Roman" w:hAnsi="Times New Roman" w:cs="Times New Roman"/>
          <w:b/>
          <w:color w:val="000000"/>
          <w:sz w:val="28"/>
          <w:szCs w:val="28"/>
        </w:rPr>
        <w:t xml:space="preserve"> год</w:t>
      </w:r>
    </w:p>
    <w:p w:rsidR="007B6667" w:rsidRPr="00717859" w:rsidRDefault="007B6667" w:rsidP="00890108">
      <w:pPr>
        <w:spacing w:after="0" w:line="240" w:lineRule="auto"/>
        <w:ind w:firstLine="540"/>
        <w:contextualSpacing/>
        <w:jc w:val="both"/>
        <w:rPr>
          <w:rFonts w:ascii="Times New Roman" w:hAnsi="Times New Roman" w:cs="Times New Roman"/>
          <w:sz w:val="28"/>
          <w:szCs w:val="28"/>
        </w:rPr>
      </w:pPr>
    </w:p>
    <w:p w:rsidR="007B6667" w:rsidRPr="00717859" w:rsidRDefault="005741A9" w:rsidP="00890108">
      <w:pPr>
        <w:tabs>
          <w:tab w:val="left" w:pos="3819"/>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Прошел ещё один год напряженной совместной работы. Сегодня мы подводим итоги, и в своем выступлении я хотел бы остановиться на принципиальных вопросах развития Южненского сельского поселения в прошедшем 2019 году и, безусловно, поставить задачи на нынешний 2020 год.</w:t>
      </w:r>
    </w:p>
    <w:p w:rsidR="007B6667" w:rsidRPr="00717859" w:rsidRDefault="007B6667" w:rsidP="00890108">
      <w:pPr>
        <w:spacing w:after="0" w:line="240" w:lineRule="auto"/>
        <w:ind w:firstLine="567"/>
        <w:contextualSpacing/>
        <w:jc w:val="both"/>
        <w:rPr>
          <w:rFonts w:ascii="Times New Roman" w:hAnsi="Times New Roman" w:cs="Times New Roman"/>
          <w:sz w:val="28"/>
          <w:szCs w:val="28"/>
        </w:rPr>
      </w:pPr>
    </w:p>
    <w:p w:rsidR="007B6667" w:rsidRPr="005741A9" w:rsidRDefault="005741A9" w:rsidP="00890108">
      <w:pPr>
        <w:spacing w:after="0" w:line="240" w:lineRule="auto"/>
        <w:ind w:firstLine="567"/>
        <w:contextualSpacing/>
        <w:jc w:val="center"/>
        <w:outlineLvl w:val="0"/>
        <w:rPr>
          <w:rFonts w:ascii="Times New Roman" w:hAnsi="Times New Roman" w:cs="Times New Roman"/>
          <w:b/>
          <w:sz w:val="28"/>
          <w:szCs w:val="28"/>
        </w:rPr>
      </w:pPr>
      <w:r w:rsidRPr="005741A9">
        <w:rPr>
          <w:rFonts w:ascii="Times New Roman" w:hAnsi="Times New Roman" w:cs="Times New Roman"/>
          <w:b/>
          <w:sz w:val="28"/>
          <w:szCs w:val="28"/>
        </w:rPr>
        <w:t xml:space="preserve">Демографическая ситуация </w:t>
      </w:r>
    </w:p>
    <w:p w:rsidR="00FA41E5" w:rsidRPr="00717859" w:rsidRDefault="00FA41E5" w:rsidP="00890108">
      <w:pPr>
        <w:spacing w:after="0" w:line="240" w:lineRule="auto"/>
        <w:ind w:firstLine="567"/>
        <w:contextualSpacing/>
        <w:jc w:val="center"/>
        <w:rPr>
          <w:rFonts w:ascii="Times New Roman" w:hAnsi="Times New Roman" w:cs="Times New Roman"/>
          <w:b/>
          <w:sz w:val="28"/>
          <w:szCs w:val="28"/>
        </w:rPr>
      </w:pPr>
    </w:p>
    <w:p w:rsidR="005C2B9D" w:rsidRPr="00717859" w:rsidRDefault="004A3731" w:rsidP="00890108">
      <w:pPr>
        <w:tabs>
          <w:tab w:val="left" w:pos="900"/>
        </w:tabs>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717859">
        <w:rPr>
          <w:rFonts w:ascii="Times New Roman" w:hAnsi="Times New Roman" w:cs="Times New Roman"/>
          <w:color w:val="000000"/>
          <w:sz w:val="28"/>
          <w:szCs w:val="28"/>
        </w:rPr>
        <w:t>а 01 января 20</w:t>
      </w:r>
      <w:r>
        <w:rPr>
          <w:rFonts w:ascii="Times New Roman" w:hAnsi="Times New Roman" w:cs="Times New Roman"/>
          <w:color w:val="000000"/>
          <w:sz w:val="28"/>
          <w:szCs w:val="28"/>
        </w:rPr>
        <w:t>20</w:t>
      </w:r>
      <w:r w:rsidRPr="00717859">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ч</w:t>
      </w:r>
      <w:r w:rsidR="005C2B9D" w:rsidRPr="004A3731">
        <w:rPr>
          <w:rFonts w:ascii="Times New Roman" w:hAnsi="Times New Roman" w:cs="Times New Roman"/>
          <w:color w:val="000000"/>
          <w:sz w:val="28"/>
          <w:szCs w:val="28"/>
        </w:rPr>
        <w:t>исленность</w:t>
      </w:r>
      <w:r w:rsidR="005C2B9D" w:rsidRPr="00717859">
        <w:rPr>
          <w:rFonts w:ascii="Times New Roman" w:hAnsi="Times New Roman" w:cs="Times New Roman"/>
          <w:color w:val="000000"/>
          <w:sz w:val="28"/>
          <w:szCs w:val="28"/>
        </w:rPr>
        <w:t xml:space="preserve"> населения </w:t>
      </w:r>
      <w:r w:rsidRPr="00717859">
        <w:rPr>
          <w:rFonts w:ascii="Times New Roman" w:hAnsi="Times New Roman" w:cs="Times New Roman"/>
          <w:color w:val="000000"/>
          <w:sz w:val="28"/>
          <w:szCs w:val="28"/>
          <w:shd w:val="clear" w:color="auto" w:fill="FFFFFF"/>
        </w:rPr>
        <w:t xml:space="preserve">Южненского сельского поселения </w:t>
      </w:r>
      <w:r w:rsidR="005C2B9D" w:rsidRPr="00717859">
        <w:rPr>
          <w:rFonts w:ascii="Times New Roman" w:hAnsi="Times New Roman" w:cs="Times New Roman"/>
          <w:color w:val="000000"/>
          <w:sz w:val="28"/>
          <w:szCs w:val="28"/>
        </w:rPr>
        <w:t xml:space="preserve">составляет </w:t>
      </w:r>
      <w:r w:rsidR="005C2B9D" w:rsidRPr="00717859">
        <w:rPr>
          <w:rFonts w:ascii="Times New Roman" w:hAnsi="Times New Roman" w:cs="Times New Roman"/>
          <w:b/>
          <w:color w:val="000000"/>
          <w:sz w:val="28"/>
          <w:szCs w:val="28"/>
        </w:rPr>
        <w:t>72</w:t>
      </w:r>
      <w:r w:rsidR="00FA41E5" w:rsidRPr="00717859">
        <w:rPr>
          <w:rFonts w:ascii="Times New Roman" w:hAnsi="Times New Roman" w:cs="Times New Roman"/>
          <w:b/>
          <w:color w:val="000000"/>
          <w:sz w:val="28"/>
          <w:szCs w:val="28"/>
        </w:rPr>
        <w:t>81</w:t>
      </w:r>
      <w:r w:rsidR="005C2B9D" w:rsidRPr="00717859">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 xml:space="preserve"> </w:t>
      </w:r>
      <w:r w:rsidR="00315347">
        <w:rPr>
          <w:rFonts w:ascii="Times New Roman" w:hAnsi="Times New Roman" w:cs="Times New Roman"/>
          <w:color w:val="000000"/>
          <w:sz w:val="28"/>
          <w:szCs w:val="28"/>
        </w:rPr>
        <w:t>В 2019 родилось 71 человек, умерло 63 человека. Количество домовладений 2639.</w:t>
      </w:r>
    </w:p>
    <w:p w:rsidR="007B6667" w:rsidRPr="009E36B9" w:rsidRDefault="007B6667" w:rsidP="00890108">
      <w:pPr>
        <w:spacing w:after="0" w:line="240" w:lineRule="auto"/>
        <w:ind w:firstLine="567"/>
        <w:contextualSpacing/>
        <w:jc w:val="both"/>
        <w:rPr>
          <w:rFonts w:ascii="Times New Roman" w:hAnsi="Times New Roman" w:cs="Times New Roman"/>
          <w:sz w:val="28"/>
          <w:szCs w:val="28"/>
        </w:rPr>
      </w:pPr>
    </w:p>
    <w:p w:rsidR="007B6667" w:rsidRDefault="007B6667" w:rsidP="00890108">
      <w:pPr>
        <w:spacing w:after="0" w:line="240" w:lineRule="auto"/>
        <w:ind w:firstLine="567"/>
        <w:contextualSpacing/>
        <w:jc w:val="center"/>
        <w:outlineLvl w:val="0"/>
        <w:rPr>
          <w:rFonts w:ascii="Times New Roman" w:hAnsi="Times New Roman" w:cs="Times New Roman"/>
          <w:b/>
          <w:sz w:val="28"/>
          <w:szCs w:val="28"/>
        </w:rPr>
      </w:pPr>
      <w:r w:rsidRPr="009E36B9">
        <w:rPr>
          <w:rFonts w:ascii="Times New Roman" w:hAnsi="Times New Roman" w:cs="Times New Roman"/>
          <w:b/>
          <w:sz w:val="28"/>
          <w:szCs w:val="28"/>
        </w:rPr>
        <w:t>Бюджет</w:t>
      </w:r>
    </w:p>
    <w:p w:rsidR="00315347" w:rsidRPr="009E36B9" w:rsidRDefault="00315347" w:rsidP="00890108">
      <w:pPr>
        <w:spacing w:after="0" w:line="240" w:lineRule="auto"/>
        <w:ind w:firstLine="567"/>
        <w:contextualSpacing/>
        <w:jc w:val="center"/>
        <w:rPr>
          <w:rFonts w:ascii="Times New Roman" w:hAnsi="Times New Roman" w:cs="Times New Roman"/>
          <w:b/>
          <w:sz w:val="28"/>
          <w:szCs w:val="28"/>
        </w:rPr>
      </w:pPr>
    </w:p>
    <w:p w:rsidR="00124EA6" w:rsidRDefault="00124EA6" w:rsidP="00890108">
      <w:pPr>
        <w:spacing w:after="0" w:line="240" w:lineRule="auto"/>
        <w:ind w:firstLine="567"/>
        <w:contextualSpacing/>
        <w:jc w:val="both"/>
        <w:rPr>
          <w:rFonts w:ascii="Roboto" w:eastAsia="Calibri" w:hAnsi="Roboto" w:cs="Times New Roman"/>
          <w:color w:val="000000"/>
          <w:sz w:val="28"/>
          <w:szCs w:val="28"/>
          <w:shd w:val="clear" w:color="auto" w:fill="FFFFFF"/>
        </w:rPr>
      </w:pPr>
      <w:r w:rsidRPr="00B74948">
        <w:rPr>
          <w:rFonts w:ascii="Roboto" w:eastAsia="Calibri" w:hAnsi="Roboto" w:cs="Times New Roman"/>
          <w:color w:val="000000"/>
          <w:sz w:val="28"/>
          <w:szCs w:val="28"/>
          <w:shd w:val="clear" w:color="auto" w:fill="FFFFFF"/>
        </w:rPr>
        <w:t>Реализация полномочий органов местного самоуправления в полной мере зависит от обеспеченности финансами.</w:t>
      </w:r>
    </w:p>
    <w:p w:rsidR="00124EA6" w:rsidRDefault="00124EA6" w:rsidP="00890108">
      <w:pPr>
        <w:spacing w:after="0" w:line="240" w:lineRule="auto"/>
        <w:ind w:firstLine="567"/>
        <w:contextualSpacing/>
        <w:jc w:val="both"/>
        <w:rPr>
          <w:rFonts w:ascii="Roboto" w:eastAsia="Calibri" w:hAnsi="Roboto" w:cs="Times New Roman"/>
          <w:color w:val="000000"/>
          <w:sz w:val="28"/>
          <w:szCs w:val="28"/>
          <w:shd w:val="clear" w:color="auto" w:fill="FFFFFF"/>
        </w:rPr>
      </w:pPr>
      <w:r w:rsidRPr="00B74948">
        <w:rPr>
          <w:rFonts w:ascii="Roboto" w:eastAsia="Calibri" w:hAnsi="Roboto" w:cs="Times New Roman"/>
          <w:color w:val="000000"/>
          <w:sz w:val="28"/>
          <w:szCs w:val="28"/>
          <w:shd w:val="clear" w:color="auto" w:fill="FFFFFF"/>
        </w:rPr>
        <w:t xml:space="preserve">Выполнение расходной части бюджета в </w:t>
      </w:r>
      <w:r>
        <w:rPr>
          <w:rFonts w:ascii="Roboto" w:eastAsia="Calibri" w:hAnsi="Roboto" w:cs="Times New Roman"/>
          <w:color w:val="000000"/>
          <w:sz w:val="28"/>
          <w:szCs w:val="28"/>
          <w:shd w:val="clear" w:color="auto" w:fill="FFFFFF"/>
        </w:rPr>
        <w:t>2019</w:t>
      </w:r>
      <w:r w:rsidRPr="00B74948">
        <w:rPr>
          <w:rFonts w:ascii="Roboto" w:eastAsia="Calibri" w:hAnsi="Roboto" w:cs="Times New Roman"/>
          <w:color w:val="000000"/>
          <w:sz w:val="28"/>
          <w:szCs w:val="28"/>
          <w:shd w:val="clear" w:color="auto" w:fill="FFFFFF"/>
        </w:rPr>
        <w:t xml:space="preserve"> годах осуществлялось в пределах поступающих в бюджет </w:t>
      </w:r>
      <w:r>
        <w:rPr>
          <w:rFonts w:ascii="Roboto" w:eastAsia="Calibri" w:hAnsi="Roboto" w:cs="Times New Roman"/>
          <w:color w:val="000000"/>
          <w:sz w:val="28"/>
          <w:szCs w:val="28"/>
          <w:shd w:val="clear" w:color="auto" w:fill="FFFFFF"/>
        </w:rPr>
        <w:t>поселения</w:t>
      </w:r>
      <w:r w:rsidRPr="00B74948">
        <w:rPr>
          <w:rFonts w:ascii="Roboto" w:eastAsia="Calibri" w:hAnsi="Roboto" w:cs="Times New Roman"/>
          <w:color w:val="000000"/>
          <w:sz w:val="28"/>
          <w:szCs w:val="28"/>
          <w:shd w:val="clear" w:color="auto" w:fill="FFFFFF"/>
        </w:rPr>
        <w:t xml:space="preserve"> доходов и утверждённых расходов. </w:t>
      </w:r>
    </w:p>
    <w:p w:rsidR="00124EA6" w:rsidRDefault="00124EA6" w:rsidP="00890108">
      <w:pPr>
        <w:spacing w:after="0" w:line="240" w:lineRule="auto"/>
        <w:ind w:firstLine="567"/>
        <w:contextualSpacing/>
        <w:jc w:val="both"/>
        <w:rPr>
          <w:rFonts w:ascii="Roboto" w:eastAsia="Calibri" w:hAnsi="Roboto" w:cs="Times New Roman"/>
          <w:color w:val="000000"/>
          <w:sz w:val="28"/>
          <w:szCs w:val="28"/>
          <w:shd w:val="clear" w:color="auto" w:fill="FFFFFF"/>
        </w:rPr>
      </w:pPr>
      <w:r w:rsidRPr="00B74948">
        <w:rPr>
          <w:rFonts w:ascii="Roboto" w:eastAsia="Calibri" w:hAnsi="Roboto" w:cs="Times New Roman"/>
          <w:color w:val="000000"/>
          <w:sz w:val="28"/>
          <w:szCs w:val="28"/>
          <w:shd w:val="clear" w:color="auto" w:fill="FFFFFF"/>
        </w:rPr>
        <w:t xml:space="preserve">На финансирование  бюджетных расходов были направлены все поступающие платежи, а также полученные дотации и субвенции из федерального и </w:t>
      </w:r>
      <w:r>
        <w:rPr>
          <w:rFonts w:ascii="Roboto" w:eastAsia="Calibri" w:hAnsi="Roboto" w:cs="Times New Roman"/>
          <w:color w:val="000000"/>
          <w:sz w:val="28"/>
          <w:szCs w:val="28"/>
          <w:shd w:val="clear" w:color="auto" w:fill="FFFFFF"/>
        </w:rPr>
        <w:t>районного</w:t>
      </w:r>
      <w:r w:rsidRPr="00B74948">
        <w:rPr>
          <w:rFonts w:ascii="Roboto" w:eastAsia="Calibri" w:hAnsi="Roboto" w:cs="Times New Roman"/>
          <w:color w:val="000000"/>
          <w:sz w:val="28"/>
          <w:szCs w:val="28"/>
          <w:shd w:val="clear" w:color="auto" w:fill="FFFFFF"/>
        </w:rPr>
        <w:t xml:space="preserve"> бюджетов.</w:t>
      </w:r>
    </w:p>
    <w:p w:rsidR="00124EA6" w:rsidRPr="002675AA" w:rsidRDefault="00124EA6" w:rsidP="00890108">
      <w:pPr>
        <w:shd w:val="clear" w:color="auto" w:fill="FFFFFF"/>
        <w:spacing w:after="0" w:line="240" w:lineRule="auto"/>
        <w:ind w:firstLine="567"/>
        <w:contextualSpacing/>
        <w:jc w:val="both"/>
        <w:rPr>
          <w:rFonts w:ascii="Roboto" w:eastAsia="Times New Roman" w:hAnsi="Roboto" w:cs="Times New Roman"/>
          <w:color w:val="000000"/>
          <w:sz w:val="28"/>
          <w:szCs w:val="28"/>
          <w:lang w:eastAsia="ru-RU"/>
        </w:rPr>
      </w:pPr>
      <w:r w:rsidRPr="002675AA">
        <w:rPr>
          <w:rFonts w:ascii="Roboto" w:eastAsia="Times New Roman" w:hAnsi="Roboto" w:cs="Times New Roman"/>
          <w:color w:val="000000"/>
          <w:sz w:val="28"/>
          <w:szCs w:val="28"/>
          <w:lang w:eastAsia="ru-RU"/>
        </w:rPr>
        <w:t xml:space="preserve">Запланированные доходы бюджета составили </w:t>
      </w:r>
      <w:r>
        <w:rPr>
          <w:rFonts w:ascii="Roboto" w:eastAsia="Times New Roman" w:hAnsi="Roboto" w:cs="Times New Roman"/>
          <w:color w:val="000000"/>
          <w:sz w:val="28"/>
          <w:szCs w:val="28"/>
          <w:lang w:eastAsia="ru-RU"/>
        </w:rPr>
        <w:t>25</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млн</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796</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тыс</w:t>
      </w:r>
      <w:r w:rsidRPr="002675AA">
        <w:rPr>
          <w:rFonts w:ascii="Roboto" w:eastAsia="Times New Roman" w:hAnsi="Roboto" w:cs="Times New Roman"/>
          <w:color w:val="000000"/>
          <w:sz w:val="28"/>
          <w:szCs w:val="28"/>
          <w:lang w:eastAsia="ru-RU"/>
        </w:rPr>
        <w:t>.</w:t>
      </w:r>
      <w:r>
        <w:rPr>
          <w:rFonts w:ascii="Roboto" w:eastAsia="Times New Roman" w:hAnsi="Roboto" w:cs="Times New Roman"/>
          <w:color w:val="000000"/>
          <w:sz w:val="28"/>
          <w:szCs w:val="28"/>
          <w:lang w:eastAsia="ru-RU"/>
        </w:rPr>
        <w:t xml:space="preserve"> рублей</w:t>
      </w:r>
      <w:r w:rsidRPr="002675AA">
        <w:rPr>
          <w:rFonts w:ascii="Roboto" w:eastAsia="Times New Roman" w:hAnsi="Roboto" w:cs="Times New Roman"/>
          <w:color w:val="000000"/>
          <w:sz w:val="28"/>
          <w:szCs w:val="28"/>
          <w:lang w:eastAsia="ru-RU"/>
        </w:rPr>
        <w:t xml:space="preserve">, расходы </w:t>
      </w:r>
      <w:r>
        <w:rPr>
          <w:rFonts w:ascii="Roboto" w:eastAsia="Times New Roman" w:hAnsi="Roboto" w:cs="Times New Roman"/>
          <w:color w:val="000000"/>
          <w:sz w:val="28"/>
          <w:szCs w:val="28"/>
          <w:lang w:eastAsia="ru-RU"/>
        </w:rPr>
        <w:t>28</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млн. 009</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тыс</w:t>
      </w:r>
      <w:r w:rsidRPr="002675AA">
        <w:rPr>
          <w:rFonts w:ascii="Roboto" w:eastAsia="Times New Roman" w:hAnsi="Roboto" w:cs="Times New Roman"/>
          <w:color w:val="000000"/>
          <w:sz w:val="28"/>
          <w:szCs w:val="28"/>
          <w:lang w:eastAsia="ru-RU"/>
        </w:rPr>
        <w:t>. руб</w:t>
      </w:r>
      <w:r>
        <w:rPr>
          <w:rFonts w:ascii="Roboto" w:eastAsia="Times New Roman" w:hAnsi="Roboto" w:cs="Times New Roman"/>
          <w:color w:val="000000"/>
          <w:sz w:val="28"/>
          <w:szCs w:val="28"/>
          <w:lang w:eastAsia="ru-RU"/>
        </w:rPr>
        <w:t>лей</w:t>
      </w:r>
      <w:r w:rsidRPr="002675AA">
        <w:rPr>
          <w:rFonts w:ascii="Roboto" w:eastAsia="Times New Roman" w:hAnsi="Roboto" w:cs="Times New Roman"/>
          <w:color w:val="000000"/>
          <w:sz w:val="28"/>
          <w:szCs w:val="28"/>
          <w:lang w:eastAsia="ru-RU"/>
        </w:rPr>
        <w:t>.</w:t>
      </w:r>
    </w:p>
    <w:p w:rsidR="00124EA6" w:rsidRDefault="00124EA6" w:rsidP="00890108">
      <w:pPr>
        <w:shd w:val="clear" w:color="auto" w:fill="FFFFFF"/>
        <w:spacing w:after="0" w:line="240" w:lineRule="auto"/>
        <w:ind w:firstLine="567"/>
        <w:contextualSpacing/>
        <w:jc w:val="both"/>
        <w:rPr>
          <w:rFonts w:ascii="Roboto" w:eastAsia="Times New Roman" w:hAnsi="Roboto" w:cs="Times New Roman"/>
          <w:color w:val="000000"/>
          <w:sz w:val="28"/>
          <w:szCs w:val="28"/>
          <w:lang w:eastAsia="ru-RU"/>
        </w:rPr>
      </w:pPr>
      <w:r w:rsidRPr="002675AA">
        <w:rPr>
          <w:rFonts w:ascii="Roboto" w:eastAsia="Times New Roman" w:hAnsi="Roboto" w:cs="Times New Roman"/>
          <w:color w:val="000000"/>
          <w:sz w:val="28"/>
          <w:szCs w:val="28"/>
          <w:lang w:eastAsia="ru-RU"/>
        </w:rPr>
        <w:t xml:space="preserve">Обеспечено поступление доходов в бюджет </w:t>
      </w:r>
      <w:r>
        <w:rPr>
          <w:rFonts w:ascii="Roboto" w:eastAsia="Times New Roman" w:hAnsi="Roboto" w:cs="Times New Roman"/>
          <w:color w:val="000000"/>
          <w:sz w:val="28"/>
          <w:szCs w:val="28"/>
          <w:lang w:eastAsia="ru-RU"/>
        </w:rPr>
        <w:t>поселения</w:t>
      </w:r>
      <w:r w:rsidRPr="002675AA">
        <w:rPr>
          <w:rFonts w:ascii="Roboto" w:eastAsia="Times New Roman" w:hAnsi="Roboto" w:cs="Times New Roman"/>
          <w:color w:val="000000"/>
          <w:sz w:val="28"/>
          <w:szCs w:val="28"/>
          <w:lang w:eastAsia="ru-RU"/>
        </w:rPr>
        <w:t xml:space="preserve"> в сумме </w:t>
      </w:r>
      <w:r>
        <w:rPr>
          <w:rFonts w:ascii="Roboto" w:eastAsia="Times New Roman" w:hAnsi="Roboto" w:cs="Times New Roman"/>
          <w:color w:val="000000"/>
          <w:sz w:val="28"/>
          <w:szCs w:val="28"/>
          <w:lang w:eastAsia="ru-RU"/>
        </w:rPr>
        <w:t>27 млн</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447</w:t>
      </w:r>
      <w:r w:rsidRPr="002675AA">
        <w:rPr>
          <w:rFonts w:ascii="Roboto" w:eastAsia="Times New Roman" w:hAnsi="Roboto" w:cs="Times New Roman"/>
          <w:color w:val="000000"/>
          <w:sz w:val="28"/>
          <w:szCs w:val="28"/>
          <w:lang w:eastAsia="ru-RU"/>
        </w:rPr>
        <w:t xml:space="preserve"> </w:t>
      </w:r>
      <w:r>
        <w:rPr>
          <w:rFonts w:ascii="Roboto" w:eastAsia="Times New Roman" w:hAnsi="Roboto" w:cs="Times New Roman"/>
          <w:color w:val="000000"/>
          <w:sz w:val="28"/>
          <w:szCs w:val="28"/>
          <w:lang w:eastAsia="ru-RU"/>
        </w:rPr>
        <w:t>тыс</w:t>
      </w:r>
      <w:r w:rsidRPr="002675AA">
        <w:rPr>
          <w:rFonts w:ascii="Roboto" w:eastAsia="Times New Roman" w:hAnsi="Roboto" w:cs="Times New Roman"/>
          <w:color w:val="000000"/>
          <w:sz w:val="28"/>
          <w:szCs w:val="28"/>
          <w:lang w:eastAsia="ru-RU"/>
        </w:rPr>
        <w:t>.</w:t>
      </w:r>
      <w:r>
        <w:rPr>
          <w:rFonts w:ascii="Roboto" w:eastAsia="Times New Roman" w:hAnsi="Roboto" w:cs="Times New Roman"/>
          <w:color w:val="000000"/>
          <w:sz w:val="28"/>
          <w:szCs w:val="28"/>
          <w:lang w:eastAsia="ru-RU"/>
        </w:rPr>
        <w:t xml:space="preserve"> рублей</w:t>
      </w:r>
      <w:r w:rsidRPr="002675AA">
        <w:rPr>
          <w:rFonts w:ascii="Roboto" w:eastAsia="Times New Roman" w:hAnsi="Roboto" w:cs="Times New Roman"/>
          <w:color w:val="000000"/>
          <w:sz w:val="28"/>
          <w:szCs w:val="28"/>
          <w:lang w:eastAsia="ru-RU"/>
        </w:rPr>
        <w:t xml:space="preserve">, что на </w:t>
      </w:r>
      <w:r>
        <w:rPr>
          <w:rFonts w:ascii="Roboto" w:eastAsia="Times New Roman" w:hAnsi="Roboto" w:cs="Times New Roman"/>
          <w:color w:val="000000"/>
          <w:sz w:val="28"/>
          <w:szCs w:val="28"/>
          <w:lang w:eastAsia="ru-RU"/>
        </w:rPr>
        <w:t>1</w:t>
      </w:r>
      <w:r w:rsidRPr="002675AA">
        <w:rPr>
          <w:rFonts w:ascii="Roboto" w:eastAsia="Times New Roman" w:hAnsi="Roboto" w:cs="Times New Roman"/>
          <w:color w:val="000000"/>
          <w:sz w:val="28"/>
          <w:szCs w:val="28"/>
          <w:lang w:eastAsia="ru-RU"/>
        </w:rPr>
        <w:t xml:space="preserve"> млн. </w:t>
      </w:r>
      <w:r>
        <w:rPr>
          <w:rFonts w:ascii="Roboto" w:eastAsia="Times New Roman" w:hAnsi="Roboto" w:cs="Times New Roman"/>
          <w:color w:val="000000"/>
          <w:sz w:val="28"/>
          <w:szCs w:val="28"/>
          <w:lang w:eastAsia="ru-RU"/>
        </w:rPr>
        <w:t xml:space="preserve">651 </w:t>
      </w:r>
      <w:r w:rsidRPr="002675AA">
        <w:rPr>
          <w:rFonts w:ascii="Roboto" w:eastAsia="Times New Roman" w:hAnsi="Roboto" w:cs="Times New Roman"/>
          <w:color w:val="000000"/>
          <w:sz w:val="28"/>
          <w:szCs w:val="28"/>
          <w:lang w:eastAsia="ru-RU"/>
        </w:rPr>
        <w:t>тыс</w:t>
      </w:r>
      <w:proofErr w:type="gramStart"/>
      <w:r w:rsidRPr="002675AA">
        <w:rPr>
          <w:rFonts w:ascii="Roboto" w:eastAsia="Times New Roman" w:hAnsi="Roboto" w:cs="Times New Roman"/>
          <w:color w:val="000000"/>
          <w:sz w:val="28"/>
          <w:szCs w:val="28"/>
          <w:lang w:eastAsia="ru-RU"/>
        </w:rPr>
        <w:t>.р</w:t>
      </w:r>
      <w:proofErr w:type="gramEnd"/>
      <w:r w:rsidRPr="002675AA">
        <w:rPr>
          <w:rFonts w:ascii="Roboto" w:eastAsia="Times New Roman" w:hAnsi="Roboto" w:cs="Times New Roman"/>
          <w:color w:val="000000"/>
          <w:sz w:val="28"/>
          <w:szCs w:val="28"/>
          <w:lang w:eastAsia="ru-RU"/>
        </w:rPr>
        <w:t>уб</w:t>
      </w:r>
      <w:r>
        <w:rPr>
          <w:rFonts w:ascii="Roboto" w:eastAsia="Times New Roman" w:hAnsi="Roboto" w:cs="Times New Roman"/>
          <w:color w:val="000000"/>
          <w:sz w:val="28"/>
          <w:szCs w:val="28"/>
          <w:lang w:eastAsia="ru-RU"/>
        </w:rPr>
        <w:t>лей</w:t>
      </w:r>
      <w:r w:rsidRPr="002675AA">
        <w:rPr>
          <w:rFonts w:ascii="Roboto" w:eastAsia="Times New Roman" w:hAnsi="Roboto" w:cs="Times New Roman"/>
          <w:color w:val="000000"/>
          <w:sz w:val="28"/>
          <w:szCs w:val="28"/>
          <w:lang w:eastAsia="ru-RU"/>
        </w:rPr>
        <w:t xml:space="preserve"> больше </w:t>
      </w:r>
      <w:r>
        <w:rPr>
          <w:rFonts w:ascii="Roboto" w:eastAsia="Times New Roman" w:hAnsi="Roboto" w:cs="Times New Roman"/>
          <w:color w:val="000000"/>
          <w:sz w:val="28"/>
          <w:szCs w:val="28"/>
          <w:lang w:eastAsia="ru-RU"/>
        </w:rPr>
        <w:t xml:space="preserve">запланированных показателей. </w:t>
      </w:r>
    </w:p>
    <w:p w:rsidR="00124EA6" w:rsidRDefault="00124EA6" w:rsidP="00890108">
      <w:pPr>
        <w:shd w:val="clear" w:color="auto" w:fill="FFFFFF"/>
        <w:spacing w:after="0" w:line="240" w:lineRule="auto"/>
        <w:ind w:firstLine="567"/>
        <w:contextualSpacing/>
        <w:jc w:val="both"/>
        <w:rPr>
          <w:rFonts w:ascii="Roboto" w:eastAsia="Calibri" w:hAnsi="Roboto" w:cs="Times New Roman"/>
          <w:color w:val="000000"/>
          <w:sz w:val="28"/>
          <w:szCs w:val="28"/>
          <w:shd w:val="clear" w:color="auto" w:fill="FFFFFF"/>
        </w:rPr>
      </w:pPr>
      <w:r w:rsidRPr="00F85944">
        <w:rPr>
          <w:rFonts w:ascii="Roboto" w:eastAsia="Calibri" w:hAnsi="Roboto" w:cs="Times New Roman"/>
          <w:color w:val="000000"/>
          <w:sz w:val="28"/>
          <w:szCs w:val="28"/>
          <w:shd w:val="clear" w:color="auto" w:fill="FFFFFF"/>
        </w:rPr>
        <w:t xml:space="preserve">Вместе с тем, за отчетный период </w:t>
      </w:r>
      <w:r>
        <w:rPr>
          <w:rFonts w:ascii="Roboto" w:eastAsia="Calibri" w:hAnsi="Roboto" w:cs="Times New Roman"/>
          <w:color w:val="000000"/>
          <w:sz w:val="28"/>
          <w:szCs w:val="28"/>
          <w:shd w:val="clear" w:color="auto" w:fill="FFFFFF"/>
        </w:rPr>
        <w:t>налоговые и неналоговые</w:t>
      </w:r>
      <w:r w:rsidRPr="00F85944">
        <w:rPr>
          <w:rFonts w:ascii="Roboto" w:eastAsia="Calibri" w:hAnsi="Roboto" w:cs="Times New Roman"/>
          <w:color w:val="000000"/>
          <w:sz w:val="28"/>
          <w:szCs w:val="28"/>
          <w:shd w:val="clear" w:color="auto" w:fill="FFFFFF"/>
        </w:rPr>
        <w:t xml:space="preserve"> доходы бюджета </w:t>
      </w:r>
      <w:r>
        <w:rPr>
          <w:rFonts w:ascii="Roboto" w:eastAsia="Calibri" w:hAnsi="Roboto" w:cs="Times New Roman"/>
          <w:color w:val="000000"/>
          <w:sz w:val="28"/>
          <w:szCs w:val="28"/>
          <w:shd w:val="clear" w:color="auto" w:fill="FFFFFF"/>
        </w:rPr>
        <w:t>поселения</w:t>
      </w:r>
      <w:r w:rsidRPr="00F85944">
        <w:rPr>
          <w:rFonts w:ascii="Roboto" w:eastAsia="Calibri" w:hAnsi="Roboto" w:cs="Times New Roman"/>
          <w:color w:val="000000"/>
          <w:sz w:val="28"/>
          <w:szCs w:val="28"/>
          <w:shd w:val="clear" w:color="auto" w:fill="FFFFFF"/>
        </w:rPr>
        <w:t xml:space="preserve"> выросли по сравнению с  </w:t>
      </w:r>
      <w:r>
        <w:rPr>
          <w:rFonts w:ascii="Roboto" w:eastAsia="Calibri" w:hAnsi="Roboto" w:cs="Times New Roman"/>
          <w:color w:val="000000"/>
          <w:sz w:val="28"/>
          <w:szCs w:val="28"/>
          <w:shd w:val="clear" w:color="auto" w:fill="FFFFFF"/>
        </w:rPr>
        <w:t>2018</w:t>
      </w:r>
      <w:r w:rsidRPr="00F85944">
        <w:rPr>
          <w:rFonts w:ascii="Roboto" w:eastAsia="Calibri" w:hAnsi="Roboto" w:cs="Times New Roman"/>
          <w:color w:val="000000"/>
          <w:sz w:val="28"/>
          <w:szCs w:val="28"/>
          <w:shd w:val="clear" w:color="auto" w:fill="FFFFFF"/>
        </w:rPr>
        <w:t xml:space="preserve"> годом. Так, собственных доходов получено в сумме </w:t>
      </w:r>
      <w:r>
        <w:rPr>
          <w:rFonts w:ascii="Roboto" w:eastAsia="Calibri" w:hAnsi="Roboto" w:cs="Times New Roman"/>
          <w:color w:val="000000"/>
          <w:sz w:val="28"/>
          <w:szCs w:val="28"/>
          <w:shd w:val="clear" w:color="auto" w:fill="FFFFFF"/>
        </w:rPr>
        <w:t>12</w:t>
      </w:r>
      <w:r w:rsidRPr="00F85944">
        <w:rPr>
          <w:rFonts w:ascii="Roboto" w:eastAsia="Calibri" w:hAnsi="Roboto" w:cs="Times New Roman"/>
          <w:color w:val="000000"/>
          <w:sz w:val="28"/>
          <w:szCs w:val="28"/>
          <w:shd w:val="clear" w:color="auto" w:fill="FFFFFF"/>
        </w:rPr>
        <w:t xml:space="preserve"> млн.</w:t>
      </w:r>
      <w:r>
        <w:rPr>
          <w:rFonts w:ascii="Roboto" w:eastAsia="Calibri" w:hAnsi="Roboto" w:cs="Times New Roman"/>
          <w:color w:val="000000"/>
          <w:sz w:val="28"/>
          <w:szCs w:val="28"/>
          <w:shd w:val="clear" w:color="auto" w:fill="FFFFFF"/>
        </w:rPr>
        <w:t xml:space="preserve"> 516</w:t>
      </w:r>
      <w:r w:rsidRPr="00F85944">
        <w:rPr>
          <w:rFonts w:ascii="Roboto" w:eastAsia="Calibri" w:hAnsi="Roboto" w:cs="Times New Roman"/>
          <w:color w:val="000000"/>
          <w:sz w:val="28"/>
          <w:szCs w:val="28"/>
          <w:shd w:val="clear" w:color="auto" w:fill="FFFFFF"/>
        </w:rPr>
        <w:t xml:space="preserve"> тыс</w:t>
      </w:r>
      <w:proofErr w:type="gramStart"/>
      <w:r w:rsidRPr="00F85944">
        <w:rPr>
          <w:rFonts w:ascii="Roboto" w:eastAsia="Calibri" w:hAnsi="Roboto" w:cs="Times New Roman"/>
          <w:color w:val="000000"/>
          <w:sz w:val="28"/>
          <w:szCs w:val="28"/>
          <w:shd w:val="clear" w:color="auto" w:fill="FFFFFF"/>
        </w:rPr>
        <w:t>.р</w:t>
      </w:r>
      <w:proofErr w:type="gramEnd"/>
      <w:r w:rsidRPr="00F85944">
        <w:rPr>
          <w:rFonts w:ascii="Roboto" w:eastAsia="Calibri" w:hAnsi="Roboto" w:cs="Times New Roman"/>
          <w:color w:val="000000"/>
          <w:sz w:val="28"/>
          <w:szCs w:val="28"/>
          <w:shd w:val="clear" w:color="auto" w:fill="FFFFFF"/>
        </w:rPr>
        <w:t>уб</w:t>
      </w:r>
      <w:r>
        <w:rPr>
          <w:rFonts w:ascii="Roboto" w:eastAsia="Calibri" w:hAnsi="Roboto" w:cs="Times New Roman"/>
          <w:color w:val="000000"/>
          <w:sz w:val="28"/>
          <w:szCs w:val="28"/>
          <w:shd w:val="clear" w:color="auto" w:fill="FFFFFF"/>
        </w:rPr>
        <w:t>лей</w:t>
      </w:r>
      <w:r w:rsidRPr="00F85944">
        <w:rPr>
          <w:rFonts w:ascii="Roboto" w:eastAsia="Calibri" w:hAnsi="Roboto" w:cs="Times New Roman"/>
          <w:color w:val="000000"/>
          <w:sz w:val="28"/>
          <w:szCs w:val="28"/>
          <w:shd w:val="clear" w:color="auto" w:fill="FFFFFF"/>
        </w:rPr>
        <w:t xml:space="preserve">, или </w:t>
      </w:r>
      <w:r>
        <w:rPr>
          <w:rFonts w:ascii="Roboto" w:eastAsia="Calibri" w:hAnsi="Roboto" w:cs="Times New Roman"/>
          <w:color w:val="000000"/>
          <w:sz w:val="28"/>
          <w:szCs w:val="28"/>
          <w:shd w:val="clear" w:color="auto" w:fill="FFFFFF"/>
        </w:rPr>
        <w:t>115,2</w:t>
      </w:r>
      <w:r w:rsidRPr="00F85944">
        <w:rPr>
          <w:rFonts w:ascii="Roboto" w:eastAsia="Calibri" w:hAnsi="Roboto" w:cs="Times New Roman"/>
          <w:color w:val="000000"/>
          <w:sz w:val="28"/>
          <w:szCs w:val="28"/>
          <w:shd w:val="clear" w:color="auto" w:fill="FFFFFF"/>
        </w:rPr>
        <w:t xml:space="preserve"> % от  первоначального утвержденного плана на </w:t>
      </w:r>
      <w:r>
        <w:rPr>
          <w:rFonts w:ascii="Roboto" w:eastAsia="Calibri" w:hAnsi="Roboto" w:cs="Times New Roman"/>
          <w:color w:val="000000"/>
          <w:sz w:val="28"/>
          <w:szCs w:val="28"/>
          <w:shd w:val="clear" w:color="auto" w:fill="FFFFFF"/>
        </w:rPr>
        <w:t>2019</w:t>
      </w:r>
      <w:r w:rsidRPr="00F85944">
        <w:rPr>
          <w:rFonts w:ascii="Roboto" w:eastAsia="Calibri" w:hAnsi="Roboto" w:cs="Times New Roman"/>
          <w:color w:val="000000"/>
          <w:sz w:val="28"/>
          <w:szCs w:val="28"/>
          <w:shd w:val="clear" w:color="auto" w:fill="FFFFFF"/>
        </w:rPr>
        <w:t xml:space="preserve"> год, что на </w:t>
      </w:r>
      <w:r>
        <w:rPr>
          <w:rFonts w:ascii="Roboto" w:eastAsia="Calibri" w:hAnsi="Roboto" w:cs="Times New Roman"/>
          <w:color w:val="000000"/>
          <w:sz w:val="28"/>
          <w:szCs w:val="28"/>
          <w:shd w:val="clear" w:color="auto" w:fill="FFFFFF"/>
        </w:rPr>
        <w:t>783 тыс</w:t>
      </w:r>
      <w:r w:rsidRPr="00F85944">
        <w:rPr>
          <w:rFonts w:ascii="Roboto" w:eastAsia="Calibri" w:hAnsi="Roboto" w:cs="Times New Roman"/>
          <w:color w:val="000000"/>
          <w:sz w:val="28"/>
          <w:szCs w:val="28"/>
          <w:shd w:val="clear" w:color="auto" w:fill="FFFFFF"/>
        </w:rPr>
        <w:t>. руб</w:t>
      </w:r>
      <w:r>
        <w:rPr>
          <w:rFonts w:ascii="Roboto" w:eastAsia="Calibri" w:hAnsi="Roboto" w:cs="Times New Roman"/>
          <w:color w:val="000000"/>
          <w:sz w:val="28"/>
          <w:szCs w:val="28"/>
          <w:shd w:val="clear" w:color="auto" w:fill="FFFFFF"/>
        </w:rPr>
        <w:t>лей</w:t>
      </w:r>
      <w:r w:rsidRPr="00F85944">
        <w:rPr>
          <w:rFonts w:ascii="Roboto" w:eastAsia="Calibri" w:hAnsi="Roboto" w:cs="Times New Roman"/>
          <w:color w:val="000000"/>
          <w:sz w:val="28"/>
          <w:szCs w:val="28"/>
          <w:shd w:val="clear" w:color="auto" w:fill="FFFFFF"/>
        </w:rPr>
        <w:t xml:space="preserve"> больше поступлений аналогичного периода  </w:t>
      </w:r>
      <w:r>
        <w:rPr>
          <w:rFonts w:ascii="Roboto" w:eastAsia="Calibri" w:hAnsi="Roboto" w:cs="Times New Roman"/>
          <w:color w:val="000000"/>
          <w:sz w:val="28"/>
          <w:szCs w:val="28"/>
          <w:shd w:val="clear" w:color="auto" w:fill="FFFFFF"/>
        </w:rPr>
        <w:t>2018</w:t>
      </w:r>
      <w:r w:rsidRPr="00F85944">
        <w:rPr>
          <w:rFonts w:ascii="Roboto" w:eastAsia="Calibri" w:hAnsi="Roboto" w:cs="Times New Roman"/>
          <w:color w:val="000000"/>
          <w:sz w:val="28"/>
          <w:szCs w:val="28"/>
          <w:shd w:val="clear" w:color="auto" w:fill="FFFFFF"/>
        </w:rPr>
        <w:t xml:space="preserve"> года.</w:t>
      </w:r>
    </w:p>
    <w:p w:rsidR="00124EA6" w:rsidRDefault="00124EA6" w:rsidP="00890108">
      <w:pPr>
        <w:spacing w:after="0" w:line="240" w:lineRule="auto"/>
        <w:ind w:firstLine="851"/>
        <w:contextualSpacing/>
        <w:jc w:val="both"/>
        <w:rPr>
          <w:rFonts w:ascii="Times New Roman" w:eastAsia="Calibri" w:hAnsi="Times New Roman" w:cs="Times New Roman"/>
          <w:sz w:val="28"/>
          <w:szCs w:val="28"/>
        </w:rPr>
      </w:pPr>
      <w:r w:rsidRPr="009F2545">
        <w:rPr>
          <w:rFonts w:ascii="Times New Roman" w:eastAsia="Calibri" w:hAnsi="Times New Roman" w:cs="Times New Roman"/>
          <w:sz w:val="28"/>
          <w:szCs w:val="28"/>
        </w:rPr>
        <w:t xml:space="preserve">Основными источниками </w:t>
      </w:r>
      <w:r>
        <w:rPr>
          <w:rFonts w:ascii="Times New Roman" w:eastAsia="Calibri" w:hAnsi="Times New Roman" w:cs="Times New Roman"/>
          <w:sz w:val="28"/>
          <w:szCs w:val="28"/>
        </w:rPr>
        <w:t xml:space="preserve">собственных </w:t>
      </w:r>
      <w:r w:rsidRPr="009F2545">
        <w:rPr>
          <w:rFonts w:ascii="Times New Roman" w:eastAsia="Calibri" w:hAnsi="Times New Roman" w:cs="Times New Roman"/>
          <w:sz w:val="28"/>
          <w:szCs w:val="28"/>
        </w:rPr>
        <w:t>доходов бюджета поселения являются налог на доходы физических лиц, налог на имущество,</w:t>
      </w:r>
      <w:r>
        <w:rPr>
          <w:rFonts w:ascii="Times New Roman" w:eastAsia="Calibri" w:hAnsi="Times New Roman" w:cs="Times New Roman"/>
          <w:sz w:val="28"/>
          <w:szCs w:val="28"/>
        </w:rPr>
        <w:t xml:space="preserve"> земельный </w:t>
      </w:r>
      <w:r>
        <w:rPr>
          <w:rFonts w:ascii="Times New Roman" w:eastAsia="Calibri" w:hAnsi="Times New Roman" w:cs="Times New Roman"/>
          <w:sz w:val="28"/>
          <w:szCs w:val="28"/>
        </w:rPr>
        <w:lastRenderedPageBreak/>
        <w:t>налог,</w:t>
      </w:r>
      <w:r w:rsidRPr="009F2545">
        <w:rPr>
          <w:rFonts w:ascii="Times New Roman" w:eastAsia="Calibri" w:hAnsi="Times New Roman" w:cs="Times New Roman"/>
          <w:sz w:val="28"/>
          <w:szCs w:val="28"/>
        </w:rPr>
        <w:t xml:space="preserve"> а также акцизы по подакцизным товарам (нефтепродукты), доля которы</w:t>
      </w:r>
      <w:r>
        <w:rPr>
          <w:rFonts w:ascii="Times New Roman" w:eastAsia="Calibri" w:hAnsi="Times New Roman" w:cs="Times New Roman"/>
          <w:sz w:val="28"/>
          <w:szCs w:val="28"/>
        </w:rPr>
        <w:t xml:space="preserve">х </w:t>
      </w:r>
      <w:r w:rsidRPr="009F2545">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93,4</w:t>
      </w:r>
      <w:r w:rsidRPr="009F2545">
        <w:rPr>
          <w:rFonts w:ascii="Times New Roman" w:eastAsia="Calibri" w:hAnsi="Times New Roman" w:cs="Times New Roman"/>
          <w:sz w:val="28"/>
          <w:szCs w:val="28"/>
        </w:rPr>
        <w:t xml:space="preserve"> %.</w:t>
      </w:r>
    </w:p>
    <w:p w:rsidR="00124EA6" w:rsidRDefault="00124EA6" w:rsidP="00890108">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администрацией поселения было реализовано 11 муниципальных программ на общую сумму 26 млн. 976 тыс</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ублей.</w:t>
      </w:r>
    </w:p>
    <w:p w:rsidR="00124EA6" w:rsidRDefault="00124EA6" w:rsidP="00890108">
      <w:pPr>
        <w:spacing w:after="0" w:line="240" w:lineRule="auto"/>
        <w:ind w:firstLine="567"/>
        <w:contextualSpacing/>
        <w:jc w:val="both"/>
        <w:rPr>
          <w:rFonts w:ascii="Roboto" w:eastAsia="Calibri" w:hAnsi="Roboto" w:cs="Times New Roman"/>
          <w:color w:val="000000"/>
          <w:sz w:val="28"/>
          <w:szCs w:val="28"/>
          <w:shd w:val="clear" w:color="auto" w:fill="FFFFFF"/>
        </w:rPr>
      </w:pPr>
      <w:r w:rsidRPr="00B74948">
        <w:rPr>
          <w:rFonts w:ascii="Roboto" w:eastAsia="Calibri" w:hAnsi="Roboto" w:cs="Times New Roman"/>
          <w:color w:val="000000"/>
          <w:sz w:val="28"/>
          <w:szCs w:val="28"/>
          <w:shd w:val="clear" w:color="auto" w:fill="FFFFFF"/>
        </w:rPr>
        <w:t xml:space="preserve">Сохранялась социальная направленность  бюджета. </w:t>
      </w:r>
    </w:p>
    <w:p w:rsidR="00124EA6" w:rsidRDefault="00124EA6" w:rsidP="00890108">
      <w:pPr>
        <w:pStyle w:val="a9"/>
        <w:widowControl w:val="0"/>
        <w:ind w:firstLine="567"/>
        <w:contextualSpacing/>
        <w:jc w:val="both"/>
        <w:rPr>
          <w:rFonts w:ascii="Times New Roman" w:hAnsi="Times New Roman"/>
          <w:sz w:val="28"/>
          <w:szCs w:val="28"/>
        </w:rPr>
      </w:pPr>
      <w:r>
        <w:rPr>
          <w:rFonts w:ascii="Times New Roman" w:hAnsi="Times New Roman"/>
          <w:sz w:val="28"/>
          <w:szCs w:val="28"/>
        </w:rPr>
        <w:t>О</w:t>
      </w:r>
      <w:r w:rsidRPr="003869D5">
        <w:rPr>
          <w:rFonts w:ascii="Times New Roman" w:hAnsi="Times New Roman"/>
          <w:sz w:val="28"/>
          <w:szCs w:val="28"/>
        </w:rPr>
        <w:t xml:space="preserve">сновные направления </w:t>
      </w:r>
      <w:r>
        <w:rPr>
          <w:rFonts w:ascii="Times New Roman" w:hAnsi="Times New Roman"/>
          <w:sz w:val="28"/>
          <w:szCs w:val="28"/>
        </w:rPr>
        <w:t xml:space="preserve">расходования бюджетных средств </w:t>
      </w:r>
      <w:r w:rsidRPr="003869D5">
        <w:rPr>
          <w:rFonts w:ascii="Times New Roman" w:hAnsi="Times New Roman"/>
          <w:sz w:val="28"/>
          <w:szCs w:val="28"/>
        </w:rPr>
        <w:t xml:space="preserve">сосредоточены на тех сферах, которые непосредственно определяют качество жизни граждан: </w:t>
      </w:r>
      <w:r>
        <w:rPr>
          <w:rFonts w:ascii="Times New Roman" w:hAnsi="Times New Roman"/>
          <w:sz w:val="28"/>
          <w:szCs w:val="28"/>
        </w:rPr>
        <w:t xml:space="preserve">благоустройство, </w:t>
      </w:r>
      <w:r w:rsidRPr="003869D5">
        <w:rPr>
          <w:rFonts w:ascii="Times New Roman" w:hAnsi="Times New Roman"/>
          <w:sz w:val="28"/>
          <w:szCs w:val="28"/>
        </w:rPr>
        <w:t>жилищно-коммунальное хозяйство</w:t>
      </w:r>
      <w:r>
        <w:rPr>
          <w:rFonts w:ascii="Times New Roman" w:hAnsi="Times New Roman"/>
          <w:sz w:val="28"/>
          <w:szCs w:val="28"/>
        </w:rPr>
        <w:t>,</w:t>
      </w:r>
      <w:r w:rsidRPr="003869D5">
        <w:rPr>
          <w:rFonts w:ascii="Times New Roman" w:hAnsi="Times New Roman"/>
          <w:sz w:val="28"/>
          <w:szCs w:val="28"/>
        </w:rPr>
        <w:t xml:space="preserve"> </w:t>
      </w:r>
      <w:r>
        <w:rPr>
          <w:rFonts w:ascii="Times New Roman" w:hAnsi="Times New Roman"/>
          <w:sz w:val="28"/>
          <w:szCs w:val="28"/>
        </w:rPr>
        <w:t>культура, дорожная деятельность, а именно:</w:t>
      </w:r>
    </w:p>
    <w:p w:rsidR="00124EA6" w:rsidRPr="006A1FFF" w:rsidRDefault="00124EA6" w:rsidP="00890108">
      <w:pPr>
        <w:pStyle w:val="a9"/>
        <w:widowControl w:val="0"/>
        <w:ind w:firstLine="567"/>
        <w:contextualSpacing/>
        <w:jc w:val="both"/>
        <w:rPr>
          <w:rFonts w:ascii="Times New Roman" w:hAnsi="Times New Roman"/>
          <w:b/>
          <w:sz w:val="28"/>
          <w:szCs w:val="28"/>
        </w:rPr>
      </w:pPr>
      <w:r w:rsidRPr="006A1FFF">
        <w:rPr>
          <w:rFonts w:ascii="Times New Roman" w:hAnsi="Times New Roman"/>
          <w:b/>
          <w:sz w:val="28"/>
          <w:szCs w:val="28"/>
        </w:rPr>
        <w:t xml:space="preserve">благоустройство </w:t>
      </w:r>
      <w:r>
        <w:rPr>
          <w:rFonts w:ascii="Times New Roman" w:hAnsi="Times New Roman"/>
          <w:b/>
          <w:sz w:val="28"/>
          <w:szCs w:val="28"/>
        </w:rPr>
        <w:t xml:space="preserve">– </w:t>
      </w:r>
      <w:r w:rsidRPr="00C243F7">
        <w:rPr>
          <w:rFonts w:ascii="Times New Roman" w:hAnsi="Times New Roman"/>
          <w:sz w:val="28"/>
          <w:szCs w:val="28"/>
        </w:rPr>
        <w:t>1 млн. 542 тыс</w:t>
      </w:r>
      <w:proofErr w:type="gramStart"/>
      <w:r w:rsidRPr="00C243F7">
        <w:rPr>
          <w:rFonts w:ascii="Times New Roman" w:hAnsi="Times New Roman"/>
          <w:sz w:val="28"/>
          <w:szCs w:val="28"/>
        </w:rPr>
        <w:t>.р</w:t>
      </w:r>
      <w:proofErr w:type="gramEnd"/>
      <w:r w:rsidRPr="00C243F7">
        <w:rPr>
          <w:rFonts w:ascii="Times New Roman" w:hAnsi="Times New Roman"/>
          <w:sz w:val="28"/>
          <w:szCs w:val="28"/>
        </w:rPr>
        <w:t>ублей</w:t>
      </w:r>
    </w:p>
    <w:p w:rsidR="00124EA6" w:rsidRPr="00C243F7" w:rsidRDefault="00124EA6" w:rsidP="00890108">
      <w:pPr>
        <w:pStyle w:val="a9"/>
        <w:widowControl w:val="0"/>
        <w:ind w:firstLine="567"/>
        <w:contextualSpacing/>
        <w:jc w:val="both"/>
        <w:rPr>
          <w:rFonts w:ascii="Times New Roman" w:hAnsi="Times New Roman"/>
          <w:sz w:val="28"/>
          <w:szCs w:val="28"/>
        </w:rPr>
      </w:pPr>
      <w:r w:rsidRPr="006A1FFF">
        <w:rPr>
          <w:rFonts w:ascii="Times New Roman" w:hAnsi="Times New Roman"/>
          <w:b/>
          <w:sz w:val="28"/>
          <w:szCs w:val="28"/>
        </w:rPr>
        <w:t xml:space="preserve">жилищно-коммунальное хозяйство </w:t>
      </w:r>
      <w:r>
        <w:rPr>
          <w:rFonts w:ascii="Times New Roman" w:hAnsi="Times New Roman"/>
          <w:b/>
          <w:sz w:val="28"/>
          <w:szCs w:val="28"/>
        </w:rPr>
        <w:t xml:space="preserve">– </w:t>
      </w:r>
      <w:r w:rsidRPr="00C243F7">
        <w:rPr>
          <w:rFonts w:ascii="Times New Roman" w:hAnsi="Times New Roman"/>
          <w:sz w:val="28"/>
          <w:szCs w:val="28"/>
        </w:rPr>
        <w:t>764 тыс.  900 рублей</w:t>
      </w:r>
    </w:p>
    <w:p w:rsidR="00124EA6" w:rsidRPr="006A1FFF" w:rsidRDefault="00124EA6" w:rsidP="00890108">
      <w:pPr>
        <w:pStyle w:val="a9"/>
        <w:widowControl w:val="0"/>
        <w:ind w:firstLine="567"/>
        <w:contextualSpacing/>
        <w:jc w:val="both"/>
        <w:rPr>
          <w:rFonts w:ascii="Times New Roman" w:hAnsi="Times New Roman"/>
          <w:i/>
          <w:sz w:val="28"/>
          <w:szCs w:val="28"/>
        </w:rPr>
      </w:pPr>
      <w:r w:rsidRPr="006A1FFF">
        <w:rPr>
          <w:rFonts w:ascii="Times New Roman" w:hAnsi="Times New Roman"/>
          <w:i/>
          <w:sz w:val="28"/>
          <w:szCs w:val="28"/>
        </w:rPr>
        <w:t>в том числе газификация -</w:t>
      </w:r>
      <w:r>
        <w:rPr>
          <w:rFonts w:ascii="Times New Roman" w:hAnsi="Times New Roman"/>
          <w:i/>
          <w:sz w:val="28"/>
          <w:szCs w:val="28"/>
        </w:rPr>
        <w:t xml:space="preserve">250 </w:t>
      </w:r>
      <w:r w:rsidRPr="00124EA6">
        <w:rPr>
          <w:rFonts w:ascii="Times New Roman" w:hAnsi="Times New Roman"/>
          <w:sz w:val="28"/>
          <w:szCs w:val="28"/>
        </w:rPr>
        <w:t>тыс. 800 рублей</w:t>
      </w:r>
    </w:p>
    <w:p w:rsidR="00124EA6" w:rsidRDefault="00124EA6" w:rsidP="00890108">
      <w:pPr>
        <w:pStyle w:val="a9"/>
        <w:widowControl w:val="0"/>
        <w:ind w:firstLine="567"/>
        <w:contextualSpacing/>
        <w:jc w:val="both"/>
        <w:rPr>
          <w:rFonts w:ascii="Times New Roman" w:hAnsi="Times New Roman"/>
          <w:sz w:val="28"/>
          <w:szCs w:val="28"/>
        </w:rPr>
      </w:pPr>
      <w:r w:rsidRPr="006A1FFF">
        <w:rPr>
          <w:rFonts w:ascii="Times New Roman" w:hAnsi="Times New Roman"/>
          <w:i/>
          <w:sz w:val="28"/>
          <w:szCs w:val="28"/>
        </w:rPr>
        <w:t>коммунальное хозяйство</w:t>
      </w:r>
      <w:r>
        <w:rPr>
          <w:rFonts w:ascii="Times New Roman" w:hAnsi="Times New Roman"/>
          <w:sz w:val="28"/>
          <w:szCs w:val="28"/>
        </w:rPr>
        <w:t xml:space="preserve"> – 514 тыс. 100 рублей</w:t>
      </w:r>
    </w:p>
    <w:p w:rsidR="00124EA6" w:rsidRPr="00C243F7" w:rsidRDefault="00124EA6" w:rsidP="00890108">
      <w:pPr>
        <w:pStyle w:val="a9"/>
        <w:widowControl w:val="0"/>
        <w:ind w:firstLine="567"/>
        <w:contextualSpacing/>
        <w:jc w:val="both"/>
        <w:rPr>
          <w:rFonts w:ascii="Times New Roman" w:hAnsi="Times New Roman"/>
          <w:bCs/>
          <w:sz w:val="28"/>
          <w:szCs w:val="28"/>
        </w:rPr>
      </w:pPr>
      <w:r w:rsidRPr="00827EB9">
        <w:rPr>
          <w:rFonts w:ascii="Times New Roman" w:hAnsi="Times New Roman"/>
          <w:b/>
          <w:sz w:val="28"/>
          <w:szCs w:val="28"/>
        </w:rPr>
        <w:t xml:space="preserve">дорожная деятельность </w:t>
      </w:r>
      <w:r>
        <w:rPr>
          <w:rFonts w:ascii="Times New Roman" w:hAnsi="Times New Roman"/>
          <w:b/>
          <w:sz w:val="28"/>
          <w:szCs w:val="28"/>
        </w:rPr>
        <w:t xml:space="preserve">– </w:t>
      </w:r>
      <w:r w:rsidRPr="00C243F7">
        <w:rPr>
          <w:rFonts w:ascii="Times New Roman" w:hAnsi="Times New Roman"/>
          <w:sz w:val="28"/>
          <w:szCs w:val="28"/>
        </w:rPr>
        <w:t>2 млн. 889 тыс. рублей</w:t>
      </w:r>
    </w:p>
    <w:p w:rsidR="00124EA6" w:rsidRDefault="00124EA6" w:rsidP="00890108">
      <w:pPr>
        <w:pStyle w:val="a9"/>
        <w:widowControl w:val="0"/>
        <w:ind w:firstLine="567"/>
        <w:contextualSpacing/>
        <w:jc w:val="both"/>
        <w:rPr>
          <w:rFonts w:ascii="Times New Roman" w:hAnsi="Times New Roman"/>
          <w:sz w:val="28"/>
          <w:szCs w:val="28"/>
        </w:rPr>
      </w:pPr>
      <w:r w:rsidRPr="006A1FFF">
        <w:rPr>
          <w:rFonts w:ascii="Times New Roman" w:hAnsi="Times New Roman"/>
          <w:i/>
          <w:sz w:val="28"/>
          <w:szCs w:val="28"/>
        </w:rPr>
        <w:t>в том числе уличное освещение</w:t>
      </w:r>
      <w:r>
        <w:rPr>
          <w:rFonts w:ascii="Times New Roman" w:hAnsi="Times New Roman"/>
          <w:sz w:val="28"/>
          <w:szCs w:val="28"/>
        </w:rPr>
        <w:t xml:space="preserve"> – 740 тыс. 800 рублей.</w:t>
      </w:r>
    </w:p>
    <w:p w:rsidR="00124EA6" w:rsidRDefault="00124EA6" w:rsidP="00890108">
      <w:pPr>
        <w:pStyle w:val="a9"/>
        <w:widowControl w:val="0"/>
        <w:ind w:firstLine="567"/>
        <w:contextualSpacing/>
        <w:jc w:val="both"/>
        <w:rPr>
          <w:rFonts w:ascii="Times New Roman" w:hAnsi="Times New Roman"/>
          <w:sz w:val="28"/>
          <w:szCs w:val="28"/>
        </w:rPr>
      </w:pPr>
      <w:r>
        <w:rPr>
          <w:rFonts w:ascii="Times New Roman" w:hAnsi="Times New Roman"/>
          <w:sz w:val="28"/>
          <w:szCs w:val="28"/>
        </w:rPr>
        <w:t xml:space="preserve">Хочется отметить, что также были привлечены средства вышестоящих бюджетов на ремонт системы уличного освещения и техническое оснащение домов культуры. Всего 2 млн. 245 тыс. рублей. </w:t>
      </w:r>
    </w:p>
    <w:p w:rsidR="00C71FA5" w:rsidRPr="00717859" w:rsidRDefault="00543313" w:rsidP="00890108">
      <w:pPr>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t>Бюджет Южненского сельского поселения на 2020 год можно подробно изучить, ознакомившись с ним на официальном сайте поселения в сети Интернет.</w:t>
      </w:r>
      <w:r w:rsidR="00C71FA5" w:rsidRPr="00717859">
        <w:rPr>
          <w:rFonts w:ascii="Times New Roman" w:hAnsi="Times New Roman" w:cs="Times New Roman"/>
          <w:color w:val="FF0000"/>
          <w:sz w:val="28"/>
          <w:szCs w:val="28"/>
        </w:rPr>
        <w:t xml:space="preserve"> </w:t>
      </w:r>
    </w:p>
    <w:p w:rsidR="008D1B70" w:rsidRDefault="008D1B70" w:rsidP="00890108">
      <w:pPr>
        <w:spacing w:after="0" w:line="240" w:lineRule="auto"/>
        <w:contextualSpacing/>
        <w:jc w:val="center"/>
        <w:rPr>
          <w:rFonts w:ascii="Times New Roman" w:hAnsi="Times New Roman" w:cs="Times New Roman"/>
          <w:b/>
          <w:sz w:val="28"/>
          <w:szCs w:val="28"/>
        </w:rPr>
      </w:pPr>
    </w:p>
    <w:p w:rsidR="00543313" w:rsidRDefault="00543313" w:rsidP="00890108">
      <w:pPr>
        <w:spacing w:after="0" w:line="24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ЖКХ</w:t>
      </w:r>
    </w:p>
    <w:p w:rsidR="00543313" w:rsidRDefault="00543313" w:rsidP="00890108">
      <w:pPr>
        <w:spacing w:after="0" w:line="240" w:lineRule="auto"/>
        <w:contextualSpacing/>
        <w:jc w:val="center"/>
        <w:rPr>
          <w:rFonts w:ascii="Times New Roman" w:hAnsi="Times New Roman" w:cs="Times New Roman"/>
          <w:sz w:val="28"/>
          <w:szCs w:val="28"/>
        </w:rPr>
      </w:pPr>
    </w:p>
    <w:p w:rsidR="005A25E5" w:rsidRDefault="005A25E5" w:rsidP="00890108">
      <w:pPr>
        <w:pStyle w:val="Standard"/>
        <w:spacing w:after="0" w:line="240" w:lineRule="auto"/>
        <w:ind w:firstLine="567"/>
        <w:contextualSpacing/>
        <w:jc w:val="both"/>
      </w:pPr>
      <w:r>
        <w:rPr>
          <w:rFonts w:ascii="Times New Roman" w:eastAsia="Calibri" w:hAnsi="Times New Roman" w:cs="Times New Roman"/>
          <w:color w:val="000000"/>
          <w:sz w:val="28"/>
          <w:szCs w:val="28"/>
        </w:rPr>
        <w:t>На территории  Южненского сельского поселении услуги по водоснабжению населения и социально значимым объектам на правах аренды имущественного комплекса оказывает предприятие</w:t>
      </w:r>
      <w:r>
        <w:rPr>
          <w:rFonts w:ascii="Times New Roman" w:eastAsia="Calibri" w:hAnsi="Times New Roman" w:cs="Times New Roman"/>
          <w:sz w:val="28"/>
          <w:szCs w:val="28"/>
        </w:rPr>
        <w:t xml:space="preserve"> ООО «</w:t>
      </w:r>
      <w:proofErr w:type="spellStart"/>
      <w:r>
        <w:rPr>
          <w:rFonts w:ascii="Times New Roman" w:eastAsia="Calibri" w:hAnsi="Times New Roman" w:cs="Times New Roman"/>
          <w:sz w:val="28"/>
          <w:szCs w:val="28"/>
        </w:rPr>
        <w:t>ВиК</w:t>
      </w:r>
      <w:proofErr w:type="spellEnd"/>
      <w:r>
        <w:rPr>
          <w:rFonts w:ascii="Times New Roman" w:eastAsia="Calibri" w:hAnsi="Times New Roman" w:cs="Times New Roman"/>
          <w:sz w:val="28"/>
          <w:szCs w:val="28"/>
        </w:rPr>
        <w:t>», директор Боханова Нелли Александровна. Предприятие работает</w:t>
      </w:r>
      <w:r>
        <w:rPr>
          <w:rFonts w:ascii="Times New Roman" w:eastAsia="Calibri" w:hAnsi="Times New Roman" w:cs="Times New Roman"/>
          <w:color w:val="000000"/>
          <w:sz w:val="28"/>
          <w:szCs w:val="28"/>
        </w:rPr>
        <w:t xml:space="preserve"> в соответствии с производственной программой утвержденной Региональной энергетической комиссией — Департамента цен и тарифов Краснодарского края.</w:t>
      </w:r>
    </w:p>
    <w:p w:rsidR="005A25E5" w:rsidRDefault="005A25E5" w:rsidP="00890108">
      <w:pPr>
        <w:pStyle w:val="Standard"/>
        <w:spacing w:after="0" w:line="240" w:lineRule="auto"/>
        <w:ind w:firstLine="567"/>
        <w:contextualSpacing/>
        <w:jc w:val="both"/>
      </w:pPr>
      <w:proofErr w:type="gramStart"/>
      <w:r>
        <w:rPr>
          <w:rFonts w:ascii="Times New Roman" w:eastAsia="Calibri" w:hAnsi="Times New Roman" w:cs="Times New Roman"/>
          <w:sz w:val="28"/>
          <w:szCs w:val="28"/>
        </w:rPr>
        <w:t xml:space="preserve">За прошедший период за счет местного бюджета и средств предприятия заменены ветхие участки водопроводных сетей, запорная арматура, насосное оборудование, электрооборудование на  артезианских скважинах пос. Южного, пос. Заречного, установлены колодцы по улицам Переездная, Центральная,  Школьная (район школы), два аварийных участка на  магистрали водопровода пос. Южный — пос. Новый.  </w:t>
      </w:r>
      <w:proofErr w:type="gramEnd"/>
    </w:p>
    <w:p w:rsidR="005A25E5" w:rsidRDefault="005A25E5" w:rsidP="00890108">
      <w:pPr>
        <w:pStyle w:val="Standard"/>
        <w:spacing w:after="0" w:line="240" w:lineRule="auto"/>
        <w:ind w:firstLine="567"/>
        <w:contextualSpacing/>
        <w:jc w:val="both"/>
      </w:pPr>
      <w:r>
        <w:rPr>
          <w:rFonts w:ascii="Times New Roman" w:eastAsia="Calibri" w:hAnsi="Times New Roman" w:cs="Times New Roman"/>
          <w:sz w:val="28"/>
          <w:szCs w:val="28"/>
        </w:rPr>
        <w:t>Для увеличения объемов по замене водопроводной сети подана заявка в Министерство ТЭК и ЖКХ Краснодарского края.</w:t>
      </w:r>
    </w:p>
    <w:p w:rsidR="005A25E5" w:rsidRDefault="005A25E5" w:rsidP="00890108">
      <w:pPr>
        <w:pStyle w:val="Standard"/>
        <w:spacing w:after="0" w:line="240" w:lineRule="auto"/>
        <w:ind w:firstLine="567"/>
        <w:contextualSpacing/>
        <w:jc w:val="both"/>
      </w:pPr>
      <w:proofErr w:type="gramStart"/>
      <w:r>
        <w:rPr>
          <w:rFonts w:ascii="Times New Roman" w:eastAsia="Calibri" w:hAnsi="Times New Roman" w:cs="Times New Roman"/>
          <w:sz w:val="28"/>
          <w:szCs w:val="28"/>
        </w:rPr>
        <w:t xml:space="preserve">Для этих целей проведено инструментальное обследование трубопровода центральной части пос. Южного и башни </w:t>
      </w:r>
      <w:proofErr w:type="spellStart"/>
      <w:r>
        <w:rPr>
          <w:rFonts w:ascii="Times New Roman" w:eastAsia="Calibri" w:hAnsi="Times New Roman" w:cs="Times New Roman"/>
          <w:sz w:val="28"/>
          <w:szCs w:val="28"/>
        </w:rPr>
        <w:t>Рожновского</w:t>
      </w:r>
      <w:proofErr w:type="spellEnd"/>
      <w:r>
        <w:rPr>
          <w:rFonts w:ascii="Times New Roman" w:eastAsia="Calibri" w:hAnsi="Times New Roman" w:cs="Times New Roman"/>
          <w:sz w:val="28"/>
          <w:szCs w:val="28"/>
        </w:rPr>
        <w:t xml:space="preserve"> пос. Заречного специалистами передвижной лабораторией НАО </w:t>
      </w:r>
      <w:proofErr w:type="spellStart"/>
      <w:r>
        <w:rPr>
          <w:rFonts w:ascii="Times New Roman" w:eastAsia="Calibri" w:hAnsi="Times New Roman" w:cs="Times New Roman"/>
          <w:sz w:val="28"/>
          <w:szCs w:val="28"/>
        </w:rPr>
        <w:t>Крайресурс</w:t>
      </w:r>
      <w:proofErr w:type="spellEnd"/>
      <w:r>
        <w:rPr>
          <w:rFonts w:ascii="Times New Roman" w:eastAsia="Calibri" w:hAnsi="Times New Roman" w:cs="Times New Roman"/>
          <w:sz w:val="28"/>
          <w:szCs w:val="28"/>
        </w:rPr>
        <w:t xml:space="preserve">  с целью получения 1 км  полиэтиленовых труб и башни </w:t>
      </w:r>
      <w:proofErr w:type="spellStart"/>
      <w:r>
        <w:rPr>
          <w:rFonts w:ascii="Times New Roman" w:eastAsia="Calibri" w:hAnsi="Times New Roman" w:cs="Times New Roman"/>
          <w:sz w:val="28"/>
          <w:szCs w:val="28"/>
        </w:rPr>
        <w:t>Рожновского</w:t>
      </w:r>
      <w:proofErr w:type="spellEnd"/>
      <w:r>
        <w:rPr>
          <w:rFonts w:ascii="Times New Roman" w:eastAsia="Calibri" w:hAnsi="Times New Roman" w:cs="Times New Roman"/>
          <w:sz w:val="28"/>
          <w:szCs w:val="28"/>
        </w:rPr>
        <w:t xml:space="preserve"> из аварийного запаса Краснодарского края для замены водопровода по улицам Центральной, Промышленной</w:t>
      </w:r>
      <w:r w:rsidR="003A3C5C">
        <w:rPr>
          <w:rFonts w:ascii="Times New Roman" w:eastAsia="Calibri" w:hAnsi="Times New Roman" w:cs="Times New Roman"/>
          <w:sz w:val="28"/>
          <w:szCs w:val="28"/>
        </w:rPr>
        <w:t>,</w:t>
      </w:r>
      <w:r>
        <w:rPr>
          <w:rFonts w:ascii="Times New Roman" w:eastAsia="Calibri" w:hAnsi="Times New Roman" w:cs="Times New Roman"/>
          <w:sz w:val="28"/>
          <w:szCs w:val="28"/>
        </w:rPr>
        <w:t xml:space="preserve"> Переездной пос. Южного и башни </w:t>
      </w:r>
      <w:proofErr w:type="spellStart"/>
      <w:r>
        <w:rPr>
          <w:rFonts w:ascii="Times New Roman" w:eastAsia="Calibri" w:hAnsi="Times New Roman" w:cs="Times New Roman"/>
          <w:sz w:val="28"/>
          <w:szCs w:val="28"/>
        </w:rPr>
        <w:lastRenderedPageBreak/>
        <w:t>Рожновского</w:t>
      </w:r>
      <w:proofErr w:type="spellEnd"/>
      <w:r>
        <w:rPr>
          <w:rFonts w:ascii="Times New Roman" w:eastAsia="Calibri" w:hAnsi="Times New Roman" w:cs="Times New Roman"/>
          <w:sz w:val="28"/>
          <w:szCs w:val="28"/>
        </w:rPr>
        <w:t xml:space="preserve"> в пос. Заречный возле БВК.</w:t>
      </w:r>
      <w:proofErr w:type="gramEnd"/>
      <w:r>
        <w:rPr>
          <w:rFonts w:ascii="Times New Roman" w:eastAsia="Calibri" w:hAnsi="Times New Roman" w:cs="Times New Roman"/>
          <w:sz w:val="28"/>
          <w:szCs w:val="28"/>
        </w:rPr>
        <w:t xml:space="preserve"> Данные работы будут выполнены в текущем году.</w:t>
      </w:r>
    </w:p>
    <w:p w:rsidR="00543313" w:rsidRDefault="00543313" w:rsidP="00890108">
      <w:pPr>
        <w:spacing w:after="0" w:line="240" w:lineRule="auto"/>
        <w:contextualSpacing/>
        <w:jc w:val="center"/>
        <w:rPr>
          <w:rFonts w:ascii="Times New Roman" w:hAnsi="Times New Roman" w:cs="Times New Roman"/>
          <w:b/>
          <w:sz w:val="28"/>
          <w:szCs w:val="28"/>
        </w:rPr>
      </w:pPr>
    </w:p>
    <w:p w:rsidR="007B6667" w:rsidRPr="003955F5" w:rsidRDefault="001B4BC7" w:rsidP="00890108">
      <w:pPr>
        <w:spacing w:after="0" w:line="240" w:lineRule="auto"/>
        <w:contextualSpacing/>
        <w:jc w:val="center"/>
        <w:outlineLvl w:val="0"/>
        <w:rPr>
          <w:rFonts w:ascii="Times New Roman" w:hAnsi="Times New Roman" w:cs="Times New Roman"/>
          <w:b/>
          <w:sz w:val="28"/>
          <w:szCs w:val="28"/>
        </w:rPr>
      </w:pPr>
      <w:r w:rsidRPr="003955F5">
        <w:rPr>
          <w:rFonts w:ascii="Times New Roman" w:hAnsi="Times New Roman" w:cs="Times New Roman"/>
          <w:b/>
          <w:sz w:val="28"/>
          <w:szCs w:val="28"/>
        </w:rPr>
        <w:t>Благоустройство</w:t>
      </w:r>
    </w:p>
    <w:p w:rsidR="001B4BC7" w:rsidRPr="003955F5" w:rsidRDefault="001B4BC7" w:rsidP="00890108">
      <w:pPr>
        <w:spacing w:after="0" w:line="240" w:lineRule="auto"/>
        <w:contextualSpacing/>
        <w:jc w:val="center"/>
        <w:rPr>
          <w:rFonts w:ascii="Times New Roman" w:hAnsi="Times New Roman" w:cs="Times New Roman"/>
          <w:b/>
          <w:sz w:val="28"/>
          <w:szCs w:val="28"/>
        </w:rPr>
      </w:pPr>
    </w:p>
    <w:p w:rsidR="00CF7930" w:rsidRPr="003955F5" w:rsidRDefault="00CF7930" w:rsidP="00890108">
      <w:pPr>
        <w:spacing w:after="0" w:line="240" w:lineRule="auto"/>
        <w:ind w:firstLine="720"/>
        <w:contextualSpacing/>
        <w:jc w:val="both"/>
        <w:rPr>
          <w:rFonts w:ascii="Times New Roman" w:hAnsi="Times New Roman"/>
          <w:sz w:val="28"/>
          <w:szCs w:val="28"/>
        </w:rPr>
      </w:pPr>
      <w:r w:rsidRPr="003955F5">
        <w:rPr>
          <w:rFonts w:ascii="Times New Roman" w:hAnsi="Times New Roman"/>
          <w:sz w:val="28"/>
          <w:szCs w:val="28"/>
        </w:rPr>
        <w:t>В 2019 году администрацией для реализации мероприятий государственной программы Краснодарского края «Формирование современной городской среды» была подана заявка в министерство ТЭК и ЖКХ КК  на участие в отборе муниципальных образований Краснодарского края для реализации мероприятий государственной программы Краснодарского края «Формирование современной городской среды» на 2021 год.</w:t>
      </w:r>
    </w:p>
    <w:p w:rsidR="00CF7930" w:rsidRPr="003955F5" w:rsidRDefault="00CF7930" w:rsidP="00890108">
      <w:pPr>
        <w:spacing w:after="0" w:line="240" w:lineRule="auto"/>
        <w:ind w:firstLine="720"/>
        <w:contextualSpacing/>
        <w:jc w:val="both"/>
        <w:rPr>
          <w:rFonts w:ascii="Times New Roman" w:hAnsi="Times New Roman"/>
          <w:sz w:val="28"/>
          <w:szCs w:val="28"/>
        </w:rPr>
      </w:pPr>
      <w:r w:rsidRPr="003955F5">
        <w:rPr>
          <w:rFonts w:ascii="Times New Roman" w:hAnsi="Times New Roman"/>
          <w:sz w:val="28"/>
          <w:szCs w:val="28"/>
        </w:rPr>
        <w:t xml:space="preserve">Для участия в отборе были подготовлены следующие документы: </w:t>
      </w:r>
    </w:p>
    <w:p w:rsidR="00CF7930" w:rsidRPr="003955F5" w:rsidRDefault="00CF7930" w:rsidP="00890108">
      <w:pPr>
        <w:spacing w:after="0" w:line="240" w:lineRule="auto"/>
        <w:ind w:firstLine="720"/>
        <w:contextualSpacing/>
        <w:jc w:val="both"/>
        <w:rPr>
          <w:rFonts w:ascii="Times New Roman" w:hAnsi="Times New Roman"/>
          <w:sz w:val="28"/>
          <w:szCs w:val="28"/>
        </w:rPr>
      </w:pPr>
      <w:r w:rsidRPr="003955F5">
        <w:rPr>
          <w:rFonts w:ascii="Times New Roman" w:hAnsi="Times New Roman"/>
          <w:sz w:val="28"/>
          <w:szCs w:val="28"/>
        </w:rPr>
        <w:t>1. Дизайн-проект «Благоустройство территории по адресу: Краснодарский край, Белореченский район, п. Новый, ул</w:t>
      </w:r>
      <w:proofErr w:type="gramStart"/>
      <w:r w:rsidRPr="003955F5">
        <w:rPr>
          <w:rFonts w:ascii="Times New Roman" w:hAnsi="Times New Roman"/>
          <w:sz w:val="28"/>
          <w:szCs w:val="28"/>
        </w:rPr>
        <w:t>.Е</w:t>
      </w:r>
      <w:proofErr w:type="gramEnd"/>
      <w:r w:rsidRPr="003955F5">
        <w:rPr>
          <w:rFonts w:ascii="Times New Roman" w:hAnsi="Times New Roman"/>
          <w:sz w:val="28"/>
          <w:szCs w:val="28"/>
        </w:rPr>
        <w:t>сенина и ул.Малая», разработанный ООО «</w:t>
      </w:r>
      <w:proofErr w:type="spellStart"/>
      <w:r w:rsidRPr="003955F5">
        <w:rPr>
          <w:rFonts w:ascii="Times New Roman" w:hAnsi="Times New Roman"/>
          <w:sz w:val="28"/>
          <w:szCs w:val="28"/>
        </w:rPr>
        <w:t>Главстандартпроект</w:t>
      </w:r>
      <w:proofErr w:type="spellEnd"/>
      <w:r w:rsidRPr="003955F5">
        <w:rPr>
          <w:rFonts w:ascii="Times New Roman" w:hAnsi="Times New Roman"/>
          <w:sz w:val="28"/>
          <w:szCs w:val="28"/>
        </w:rPr>
        <w:t>» и утверждённый в департаменте по архитектуре и градостроительству Краснодарского края.</w:t>
      </w:r>
    </w:p>
    <w:p w:rsidR="00CF7930" w:rsidRPr="003955F5" w:rsidRDefault="00CF7930" w:rsidP="00890108">
      <w:pPr>
        <w:spacing w:after="0" w:line="240" w:lineRule="auto"/>
        <w:ind w:firstLine="720"/>
        <w:contextualSpacing/>
        <w:jc w:val="both"/>
        <w:rPr>
          <w:rFonts w:ascii="Times New Roman" w:hAnsi="Times New Roman"/>
          <w:sz w:val="28"/>
          <w:szCs w:val="28"/>
        </w:rPr>
      </w:pPr>
      <w:r w:rsidRPr="003955F5">
        <w:rPr>
          <w:rFonts w:ascii="Times New Roman" w:hAnsi="Times New Roman"/>
          <w:sz w:val="28"/>
          <w:szCs w:val="28"/>
        </w:rPr>
        <w:t xml:space="preserve">2. Проектно-сметная документация к </w:t>
      </w:r>
      <w:proofErr w:type="spellStart"/>
      <w:proofErr w:type="gramStart"/>
      <w:r w:rsidRPr="003955F5">
        <w:rPr>
          <w:rFonts w:ascii="Times New Roman" w:hAnsi="Times New Roman"/>
          <w:sz w:val="28"/>
          <w:szCs w:val="28"/>
        </w:rPr>
        <w:t>дизайн-проекту</w:t>
      </w:r>
      <w:proofErr w:type="spellEnd"/>
      <w:proofErr w:type="gramEnd"/>
      <w:r w:rsidRPr="003955F5">
        <w:rPr>
          <w:rFonts w:ascii="Times New Roman" w:hAnsi="Times New Roman"/>
          <w:sz w:val="28"/>
          <w:szCs w:val="28"/>
        </w:rPr>
        <w:t>, изготовленная ООО «</w:t>
      </w:r>
      <w:proofErr w:type="spellStart"/>
      <w:r w:rsidRPr="003955F5">
        <w:rPr>
          <w:rFonts w:ascii="Times New Roman" w:hAnsi="Times New Roman"/>
          <w:sz w:val="28"/>
          <w:szCs w:val="28"/>
        </w:rPr>
        <w:t>Главстандартпроект</w:t>
      </w:r>
      <w:proofErr w:type="spellEnd"/>
      <w:r w:rsidRPr="003955F5">
        <w:rPr>
          <w:rFonts w:ascii="Times New Roman" w:hAnsi="Times New Roman"/>
          <w:sz w:val="28"/>
          <w:szCs w:val="28"/>
        </w:rPr>
        <w:t>», на которую получено положительное заключение</w:t>
      </w:r>
      <w:r w:rsidRPr="003955F5">
        <w:rPr>
          <w:sz w:val="28"/>
          <w:szCs w:val="28"/>
        </w:rPr>
        <w:t xml:space="preserve"> </w:t>
      </w:r>
      <w:r w:rsidRPr="003955F5">
        <w:rPr>
          <w:rFonts w:ascii="Times New Roman" w:hAnsi="Times New Roman"/>
          <w:sz w:val="28"/>
          <w:szCs w:val="28"/>
        </w:rPr>
        <w:t>о проверке сметной стоимости</w:t>
      </w:r>
      <w:r w:rsidRPr="003955F5">
        <w:rPr>
          <w:sz w:val="28"/>
          <w:szCs w:val="28"/>
        </w:rPr>
        <w:t xml:space="preserve"> из </w:t>
      </w:r>
      <w:r w:rsidRPr="003955F5">
        <w:rPr>
          <w:rFonts w:ascii="Times New Roman" w:hAnsi="Times New Roman"/>
          <w:sz w:val="28"/>
          <w:szCs w:val="28"/>
        </w:rPr>
        <w:t>ГАУ КК «</w:t>
      </w:r>
      <w:proofErr w:type="spellStart"/>
      <w:r w:rsidRPr="003955F5">
        <w:rPr>
          <w:rFonts w:ascii="Times New Roman" w:hAnsi="Times New Roman"/>
          <w:sz w:val="28"/>
          <w:szCs w:val="28"/>
        </w:rPr>
        <w:t>Краснодаркрайгосэкспертиза</w:t>
      </w:r>
      <w:proofErr w:type="spellEnd"/>
      <w:r w:rsidRPr="003955F5">
        <w:rPr>
          <w:rFonts w:ascii="Times New Roman" w:hAnsi="Times New Roman"/>
          <w:sz w:val="28"/>
          <w:szCs w:val="28"/>
        </w:rPr>
        <w:t>».</w:t>
      </w:r>
    </w:p>
    <w:p w:rsidR="00CF7930" w:rsidRPr="003955F5" w:rsidRDefault="00CF7930" w:rsidP="00890108">
      <w:pPr>
        <w:spacing w:after="0" w:line="240" w:lineRule="auto"/>
        <w:ind w:firstLine="720"/>
        <w:contextualSpacing/>
        <w:jc w:val="both"/>
        <w:rPr>
          <w:rFonts w:ascii="Times New Roman" w:hAnsi="Times New Roman"/>
          <w:sz w:val="28"/>
          <w:szCs w:val="28"/>
        </w:rPr>
      </w:pPr>
      <w:r w:rsidRPr="003955F5">
        <w:rPr>
          <w:rFonts w:ascii="Times New Roman" w:hAnsi="Times New Roman"/>
          <w:sz w:val="28"/>
          <w:szCs w:val="28"/>
        </w:rPr>
        <w:t xml:space="preserve">Сметная стоимость объекта благоустройства по ценам </w:t>
      </w:r>
      <w:r w:rsidRPr="003955F5">
        <w:rPr>
          <w:rFonts w:ascii="Times New Roman" w:hAnsi="Times New Roman"/>
          <w:sz w:val="28"/>
          <w:szCs w:val="28"/>
          <w:lang w:val="en-US"/>
        </w:rPr>
        <w:t>III</w:t>
      </w:r>
      <w:r w:rsidRPr="003955F5">
        <w:rPr>
          <w:rFonts w:ascii="Times New Roman" w:hAnsi="Times New Roman"/>
          <w:sz w:val="28"/>
          <w:szCs w:val="28"/>
        </w:rPr>
        <w:t xml:space="preserve"> квартала 2019 года составила 28</w:t>
      </w:r>
      <w:r w:rsidR="003955F5" w:rsidRPr="003955F5">
        <w:rPr>
          <w:rFonts w:ascii="Times New Roman" w:hAnsi="Times New Roman"/>
          <w:sz w:val="28"/>
          <w:szCs w:val="28"/>
        </w:rPr>
        <w:t xml:space="preserve"> млн. </w:t>
      </w:r>
      <w:r w:rsidRPr="003955F5">
        <w:rPr>
          <w:rFonts w:ascii="Times New Roman" w:hAnsi="Times New Roman"/>
          <w:sz w:val="28"/>
          <w:szCs w:val="28"/>
        </w:rPr>
        <w:t>291 тыс</w:t>
      </w:r>
      <w:proofErr w:type="gramStart"/>
      <w:r w:rsidRPr="003955F5">
        <w:rPr>
          <w:rFonts w:ascii="Times New Roman" w:hAnsi="Times New Roman"/>
          <w:sz w:val="28"/>
          <w:szCs w:val="28"/>
        </w:rPr>
        <w:t>.р</w:t>
      </w:r>
      <w:proofErr w:type="gramEnd"/>
      <w:r w:rsidRPr="003955F5">
        <w:rPr>
          <w:rFonts w:ascii="Times New Roman" w:hAnsi="Times New Roman"/>
          <w:sz w:val="28"/>
          <w:szCs w:val="28"/>
        </w:rPr>
        <w:t>ублей.</w:t>
      </w:r>
    </w:p>
    <w:p w:rsidR="004A6C0B" w:rsidRPr="003955F5" w:rsidRDefault="004A6C0B" w:rsidP="00890108">
      <w:pPr>
        <w:spacing w:after="0" w:line="240" w:lineRule="auto"/>
        <w:ind w:firstLine="709"/>
        <w:contextualSpacing/>
        <w:jc w:val="both"/>
        <w:rPr>
          <w:rFonts w:ascii="Times New Roman" w:hAnsi="Times New Roman" w:cs="Times New Roman"/>
          <w:sz w:val="28"/>
          <w:szCs w:val="28"/>
        </w:rPr>
      </w:pPr>
    </w:p>
    <w:p w:rsidR="004A6C0B" w:rsidRDefault="004A6C0B" w:rsidP="00890108">
      <w:pPr>
        <w:spacing w:after="0" w:line="240" w:lineRule="auto"/>
        <w:ind w:firstLine="709"/>
        <w:contextualSpacing/>
        <w:jc w:val="center"/>
        <w:outlineLvl w:val="0"/>
        <w:rPr>
          <w:rFonts w:ascii="Times New Roman" w:hAnsi="Times New Roman" w:cs="Times New Roman"/>
          <w:b/>
          <w:sz w:val="28"/>
          <w:szCs w:val="28"/>
        </w:rPr>
      </w:pPr>
      <w:r w:rsidRPr="003955F5">
        <w:rPr>
          <w:rFonts w:ascii="Times New Roman" w:hAnsi="Times New Roman" w:cs="Times New Roman"/>
          <w:b/>
          <w:sz w:val="28"/>
          <w:szCs w:val="28"/>
        </w:rPr>
        <w:t xml:space="preserve">Основные выполненные работы </w:t>
      </w:r>
      <w:r w:rsidR="00F55314" w:rsidRPr="003955F5">
        <w:rPr>
          <w:rFonts w:ascii="Times New Roman" w:hAnsi="Times New Roman" w:cs="Times New Roman"/>
          <w:b/>
          <w:sz w:val="28"/>
          <w:szCs w:val="28"/>
        </w:rPr>
        <w:t>в</w:t>
      </w:r>
      <w:r w:rsidRPr="003955F5">
        <w:rPr>
          <w:rFonts w:ascii="Times New Roman" w:hAnsi="Times New Roman" w:cs="Times New Roman"/>
          <w:b/>
          <w:sz w:val="28"/>
          <w:szCs w:val="28"/>
        </w:rPr>
        <w:t xml:space="preserve"> 2019 год</w:t>
      </w:r>
      <w:r w:rsidR="00F55314" w:rsidRPr="003955F5">
        <w:rPr>
          <w:rFonts w:ascii="Times New Roman" w:hAnsi="Times New Roman" w:cs="Times New Roman"/>
          <w:b/>
          <w:sz w:val="28"/>
          <w:szCs w:val="28"/>
        </w:rPr>
        <w:t>у</w:t>
      </w:r>
    </w:p>
    <w:p w:rsidR="003955F5" w:rsidRPr="003955F5" w:rsidRDefault="003955F5" w:rsidP="00890108">
      <w:pPr>
        <w:spacing w:after="0" w:line="240" w:lineRule="auto"/>
        <w:ind w:firstLine="709"/>
        <w:contextualSpacing/>
        <w:jc w:val="center"/>
        <w:outlineLvl w:val="0"/>
        <w:rPr>
          <w:rFonts w:ascii="Times New Roman" w:hAnsi="Times New Roman" w:cs="Times New Roman"/>
          <w:b/>
          <w:sz w:val="28"/>
          <w:szCs w:val="28"/>
        </w:rPr>
      </w:pPr>
    </w:p>
    <w:p w:rsidR="004A6C0B" w:rsidRDefault="004A6C0B" w:rsidP="00890108">
      <w:pPr>
        <w:pStyle w:val="ab"/>
        <w:numPr>
          <w:ilvl w:val="0"/>
          <w:numId w:val="3"/>
        </w:numPr>
        <w:spacing w:after="0" w:line="240" w:lineRule="auto"/>
        <w:ind w:left="0" w:firstLine="709"/>
        <w:jc w:val="both"/>
        <w:rPr>
          <w:rFonts w:ascii="Times New Roman" w:hAnsi="Times New Roman" w:cs="Times New Roman"/>
          <w:sz w:val="28"/>
          <w:szCs w:val="28"/>
        </w:rPr>
      </w:pPr>
      <w:r w:rsidRPr="003955F5">
        <w:rPr>
          <w:rFonts w:ascii="Times New Roman" w:hAnsi="Times New Roman" w:cs="Times New Roman"/>
          <w:sz w:val="28"/>
          <w:szCs w:val="28"/>
        </w:rPr>
        <w:t>Производились работы по благоустройству кл</w:t>
      </w:r>
      <w:r>
        <w:rPr>
          <w:rFonts w:ascii="Times New Roman" w:hAnsi="Times New Roman" w:cs="Times New Roman"/>
          <w:sz w:val="28"/>
          <w:szCs w:val="28"/>
        </w:rPr>
        <w:t xml:space="preserve">адбищ поселения: уборка мусора, </w:t>
      </w:r>
      <w:r w:rsidR="00171BF7" w:rsidRPr="00171BF7">
        <w:rPr>
          <w:rFonts w:ascii="Times New Roman" w:hAnsi="Times New Roman" w:cs="Times New Roman"/>
          <w:sz w:val="28"/>
          <w:szCs w:val="28"/>
        </w:rPr>
        <w:t>подвоз материала на подсыпку</w:t>
      </w:r>
      <w:r w:rsidR="00171BF7" w:rsidRPr="004A6C0B">
        <w:rPr>
          <w:rFonts w:ascii="Times New Roman" w:hAnsi="Times New Roman" w:cs="Times New Roman"/>
          <w:i/>
          <w:sz w:val="28"/>
          <w:szCs w:val="28"/>
        </w:rPr>
        <w:t xml:space="preserve"> </w:t>
      </w:r>
      <w:r>
        <w:rPr>
          <w:rFonts w:ascii="Times New Roman" w:hAnsi="Times New Roman" w:cs="Times New Roman"/>
          <w:sz w:val="28"/>
          <w:szCs w:val="28"/>
        </w:rPr>
        <w:t>дорожек, спил аварийных деревьев.</w:t>
      </w:r>
    </w:p>
    <w:p w:rsidR="004A6C0B" w:rsidRDefault="004A6C0B"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w:t>
      </w:r>
      <w:r w:rsidR="00F55314">
        <w:rPr>
          <w:rFonts w:ascii="Times New Roman" w:hAnsi="Times New Roman" w:cs="Times New Roman"/>
          <w:sz w:val="28"/>
          <w:szCs w:val="28"/>
        </w:rPr>
        <w:t>неоднократные обращения жителей поселения на отсутствие рынка для торговли своей продукцией, совместно с управлением по торговле администрации МО Белореченский район</w:t>
      </w:r>
      <w:r w:rsidR="002D45BF">
        <w:rPr>
          <w:rFonts w:ascii="Times New Roman" w:hAnsi="Times New Roman" w:cs="Times New Roman"/>
          <w:sz w:val="28"/>
          <w:szCs w:val="28"/>
        </w:rPr>
        <w:t xml:space="preserve"> было определено место и установлен торговый павильон «Фермерский дворик».</w:t>
      </w:r>
    </w:p>
    <w:p w:rsidR="00DD7BBC" w:rsidRDefault="00DD7BBC"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Произведен внешний ремонт фасадов всех клубных учреждений поселения с установкой видеонаблюдения. Приобретены световая и звуковая аппаратура в рамках краевой программы «Развитие культуры»</w:t>
      </w:r>
      <w:r w:rsidR="003955F5">
        <w:rPr>
          <w:rFonts w:ascii="Times New Roman" w:hAnsi="Times New Roman" w:cs="Times New Roman"/>
          <w:sz w:val="28"/>
          <w:szCs w:val="28"/>
        </w:rPr>
        <w:t xml:space="preserve"> на сумму 2 млн. 347 тыс. рублей</w:t>
      </w:r>
      <w:r>
        <w:rPr>
          <w:rFonts w:ascii="Times New Roman" w:hAnsi="Times New Roman" w:cs="Times New Roman"/>
          <w:sz w:val="28"/>
          <w:szCs w:val="28"/>
        </w:rPr>
        <w:t>.</w:t>
      </w:r>
    </w:p>
    <w:p w:rsidR="00675913" w:rsidRDefault="00675913"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Доме культуры п. </w:t>
      </w:r>
      <w:proofErr w:type="gramStart"/>
      <w:r>
        <w:rPr>
          <w:rFonts w:ascii="Times New Roman" w:hAnsi="Times New Roman" w:cs="Times New Roman"/>
          <w:sz w:val="28"/>
          <w:szCs w:val="28"/>
        </w:rPr>
        <w:t>Южный</w:t>
      </w:r>
      <w:proofErr w:type="gramEnd"/>
      <w:r>
        <w:rPr>
          <w:rFonts w:ascii="Times New Roman" w:hAnsi="Times New Roman" w:cs="Times New Roman"/>
          <w:sz w:val="28"/>
          <w:szCs w:val="28"/>
        </w:rPr>
        <w:t xml:space="preserve"> проведены работы, связанные с системой аварийного пожаротушения.</w:t>
      </w:r>
    </w:p>
    <w:p w:rsidR="00675913" w:rsidRDefault="00675913"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9 мая была сделана покраска </w:t>
      </w:r>
      <w:r w:rsidR="0074556A">
        <w:rPr>
          <w:rFonts w:ascii="Times New Roman" w:hAnsi="Times New Roman" w:cs="Times New Roman"/>
          <w:sz w:val="28"/>
          <w:szCs w:val="28"/>
        </w:rPr>
        <w:t>оград памятников и покраска всей техники на мемориале славы х. Ивановский.</w:t>
      </w:r>
    </w:p>
    <w:p w:rsidR="0074556A" w:rsidRDefault="00642201"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Спил и обрезка аварийных деревьев в поселении.</w:t>
      </w:r>
    </w:p>
    <w:p w:rsidR="00642201" w:rsidRDefault="00642201"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Ямочный ремонт дорог поселения с асфальтобетонным покрытием с последующим нанесением дорожной разметки.</w:t>
      </w:r>
    </w:p>
    <w:p w:rsidR="00642201" w:rsidRDefault="00642201" w:rsidP="00890108">
      <w:pPr>
        <w:pStyle w:val="ab"/>
        <w:numPr>
          <w:ilvl w:val="0"/>
          <w:numId w:val="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Грейдирование</w:t>
      </w:r>
      <w:proofErr w:type="spellEnd"/>
      <w:r>
        <w:rPr>
          <w:rFonts w:ascii="Times New Roman" w:hAnsi="Times New Roman" w:cs="Times New Roman"/>
          <w:sz w:val="28"/>
          <w:szCs w:val="28"/>
        </w:rPr>
        <w:t xml:space="preserve"> дорог с гравийным покрытием с частичной отсыпкой ГПС.</w:t>
      </w:r>
    </w:p>
    <w:p w:rsidR="003955F5" w:rsidRPr="003955F5" w:rsidRDefault="00642201" w:rsidP="00890108">
      <w:pPr>
        <w:pStyle w:val="ab"/>
        <w:numPr>
          <w:ilvl w:val="0"/>
          <w:numId w:val="3"/>
        </w:numPr>
        <w:spacing w:after="0" w:line="240" w:lineRule="auto"/>
        <w:ind w:left="0" w:firstLine="709"/>
        <w:jc w:val="both"/>
        <w:rPr>
          <w:rFonts w:ascii="Times New Roman" w:hAnsi="Times New Roman" w:cs="Times New Roman"/>
          <w:sz w:val="28"/>
          <w:szCs w:val="28"/>
        </w:rPr>
      </w:pPr>
      <w:r w:rsidRPr="003955F5">
        <w:rPr>
          <w:rFonts w:ascii="Times New Roman" w:hAnsi="Times New Roman" w:cs="Times New Roman"/>
          <w:sz w:val="28"/>
          <w:szCs w:val="28"/>
        </w:rPr>
        <w:t>Отсыпка новых улиц: п</w:t>
      </w:r>
      <w:proofErr w:type="gramStart"/>
      <w:r w:rsidRPr="003955F5">
        <w:rPr>
          <w:rFonts w:ascii="Times New Roman" w:hAnsi="Times New Roman" w:cs="Times New Roman"/>
          <w:sz w:val="28"/>
          <w:szCs w:val="28"/>
        </w:rPr>
        <w:t>.Ю</w:t>
      </w:r>
      <w:proofErr w:type="gramEnd"/>
      <w:r w:rsidRPr="003955F5">
        <w:rPr>
          <w:rFonts w:ascii="Times New Roman" w:hAnsi="Times New Roman" w:cs="Times New Roman"/>
          <w:sz w:val="28"/>
          <w:szCs w:val="28"/>
        </w:rPr>
        <w:t xml:space="preserve">жный ул. Юности, Олимпийская, Кубанская, в п. Заречный ул. Пшеничная, частично Фельдшера Вартаняна, Комарова, Луговая. </w:t>
      </w:r>
    </w:p>
    <w:p w:rsidR="00642201" w:rsidRPr="003955F5" w:rsidRDefault="00642201" w:rsidP="00890108">
      <w:pPr>
        <w:pStyle w:val="ab"/>
        <w:numPr>
          <w:ilvl w:val="0"/>
          <w:numId w:val="3"/>
        </w:numPr>
        <w:spacing w:after="0" w:line="240" w:lineRule="auto"/>
        <w:ind w:left="0" w:firstLine="709"/>
        <w:jc w:val="both"/>
        <w:rPr>
          <w:rFonts w:ascii="Times New Roman" w:hAnsi="Times New Roman" w:cs="Times New Roman"/>
          <w:sz w:val="28"/>
          <w:szCs w:val="28"/>
        </w:rPr>
      </w:pPr>
      <w:r w:rsidRPr="003955F5">
        <w:rPr>
          <w:rFonts w:ascii="Times New Roman" w:hAnsi="Times New Roman" w:cs="Times New Roman"/>
          <w:sz w:val="28"/>
          <w:szCs w:val="28"/>
        </w:rPr>
        <w:t>Установлено более 20 дорожных знаков.</w:t>
      </w:r>
    </w:p>
    <w:p w:rsidR="00642201" w:rsidRDefault="00642201"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Обустройство двух новых остановочных павильонов в пос.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w:t>
      </w:r>
    </w:p>
    <w:p w:rsidR="00642201" w:rsidRDefault="0089446E" w:rsidP="00890108">
      <w:pPr>
        <w:pStyle w:val="ab"/>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Строительство уличного освещения в 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жный на улицах Молодежная, Вольная, Гагарина, Международная, Переездная общей протяженностью около 2,5 км с установкой более 30 светильников.</w:t>
      </w:r>
    </w:p>
    <w:p w:rsidR="003955F5" w:rsidRPr="003955F5" w:rsidRDefault="003955F5" w:rsidP="003955F5">
      <w:pPr>
        <w:pStyle w:val="ab"/>
        <w:numPr>
          <w:ilvl w:val="0"/>
          <w:numId w:val="3"/>
        </w:numPr>
        <w:spacing w:after="0" w:line="240" w:lineRule="auto"/>
        <w:jc w:val="both"/>
        <w:rPr>
          <w:rFonts w:ascii="Times New Roman" w:hAnsi="Times New Roman"/>
          <w:sz w:val="28"/>
          <w:szCs w:val="28"/>
        </w:rPr>
      </w:pPr>
      <w:r w:rsidRPr="003955F5">
        <w:rPr>
          <w:rFonts w:ascii="Times New Roman" w:hAnsi="Times New Roman"/>
          <w:sz w:val="28"/>
          <w:szCs w:val="28"/>
        </w:rPr>
        <w:t>В поселке Южном работниками ДРСУ были выполнены следующие работы по благоустройству территории улицы Школьной (напротив школы № 6):</w:t>
      </w:r>
    </w:p>
    <w:p w:rsidR="003955F5" w:rsidRPr="003955F5" w:rsidRDefault="003955F5" w:rsidP="003955F5">
      <w:pPr>
        <w:pStyle w:val="ab"/>
        <w:spacing w:after="0" w:line="240" w:lineRule="auto"/>
        <w:ind w:left="1069"/>
        <w:jc w:val="both"/>
        <w:rPr>
          <w:rFonts w:ascii="Times New Roman" w:hAnsi="Times New Roman"/>
          <w:sz w:val="28"/>
          <w:szCs w:val="28"/>
        </w:rPr>
      </w:pPr>
      <w:r w:rsidRPr="003955F5">
        <w:rPr>
          <w:rFonts w:ascii="Times New Roman" w:hAnsi="Times New Roman"/>
          <w:sz w:val="28"/>
          <w:szCs w:val="28"/>
        </w:rPr>
        <w:t xml:space="preserve">- уложены водопропускные трубы; </w:t>
      </w:r>
    </w:p>
    <w:p w:rsidR="003955F5" w:rsidRPr="003955F5" w:rsidRDefault="003955F5" w:rsidP="003955F5">
      <w:pPr>
        <w:pStyle w:val="ab"/>
        <w:spacing w:after="0" w:line="240" w:lineRule="auto"/>
        <w:ind w:left="1069"/>
        <w:jc w:val="both"/>
        <w:rPr>
          <w:rFonts w:ascii="Times New Roman" w:hAnsi="Times New Roman"/>
          <w:sz w:val="28"/>
          <w:szCs w:val="28"/>
        </w:rPr>
      </w:pPr>
      <w:r w:rsidRPr="003955F5">
        <w:rPr>
          <w:rFonts w:ascii="Times New Roman" w:hAnsi="Times New Roman"/>
          <w:sz w:val="28"/>
          <w:szCs w:val="28"/>
        </w:rPr>
        <w:t xml:space="preserve">- построен остановочный павильон «Школа»; </w:t>
      </w:r>
    </w:p>
    <w:p w:rsidR="003955F5" w:rsidRPr="003955F5" w:rsidRDefault="003955F5" w:rsidP="003955F5">
      <w:pPr>
        <w:pStyle w:val="ab"/>
        <w:spacing w:after="0" w:line="240" w:lineRule="auto"/>
        <w:ind w:left="1069"/>
        <w:jc w:val="both"/>
        <w:rPr>
          <w:rFonts w:ascii="Times New Roman" w:hAnsi="Times New Roman"/>
          <w:sz w:val="28"/>
          <w:szCs w:val="28"/>
        </w:rPr>
      </w:pPr>
      <w:r w:rsidRPr="003955F5">
        <w:rPr>
          <w:rFonts w:ascii="Times New Roman" w:hAnsi="Times New Roman"/>
          <w:sz w:val="28"/>
          <w:szCs w:val="28"/>
        </w:rPr>
        <w:t>- асфальтированы тротуарные дорожки.</w:t>
      </w:r>
    </w:p>
    <w:p w:rsidR="0089446E" w:rsidRPr="009428EA" w:rsidRDefault="0089446E" w:rsidP="00890108">
      <w:pPr>
        <w:pStyle w:val="ab"/>
        <w:numPr>
          <w:ilvl w:val="0"/>
          <w:numId w:val="3"/>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Выполнены работы по сдаче газопровода по ул. Международной в п. Южный с последующей врезкой в газопровод высокого давления.</w:t>
      </w:r>
      <w:proofErr w:type="gramEnd"/>
      <w:r>
        <w:rPr>
          <w:rFonts w:ascii="Times New Roman" w:hAnsi="Times New Roman" w:cs="Times New Roman"/>
          <w:sz w:val="28"/>
          <w:szCs w:val="28"/>
        </w:rPr>
        <w:t xml:space="preserve"> Подписан договор с филиалом № </w:t>
      </w:r>
      <w:r w:rsidRPr="009428EA">
        <w:rPr>
          <w:rFonts w:ascii="Times New Roman" w:hAnsi="Times New Roman" w:cs="Times New Roman"/>
          <w:sz w:val="28"/>
          <w:szCs w:val="28"/>
        </w:rPr>
        <w:t xml:space="preserve">9 ООО «Газпром </w:t>
      </w:r>
      <w:proofErr w:type="spellStart"/>
      <w:r w:rsidRPr="009428EA">
        <w:rPr>
          <w:rFonts w:ascii="Times New Roman" w:hAnsi="Times New Roman" w:cs="Times New Roman"/>
          <w:sz w:val="28"/>
          <w:szCs w:val="28"/>
        </w:rPr>
        <w:t>Межрегионгаз</w:t>
      </w:r>
      <w:proofErr w:type="spellEnd"/>
      <w:r w:rsidRPr="009428EA">
        <w:rPr>
          <w:rFonts w:ascii="Times New Roman" w:hAnsi="Times New Roman" w:cs="Times New Roman"/>
          <w:sz w:val="28"/>
          <w:szCs w:val="28"/>
        </w:rPr>
        <w:t>» на пуск газа низкого давления.</w:t>
      </w:r>
    </w:p>
    <w:p w:rsidR="0089446E" w:rsidRPr="0089446E" w:rsidRDefault="0089446E" w:rsidP="00890108">
      <w:pPr>
        <w:pStyle w:val="ab"/>
        <w:numPr>
          <w:ilvl w:val="0"/>
          <w:numId w:val="3"/>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Получены технические условия для корректировки схемы газоснабжения п. Южный для дальнейшей его газификации.</w:t>
      </w:r>
      <w:proofErr w:type="gramEnd"/>
    </w:p>
    <w:p w:rsidR="0089446E" w:rsidRPr="003A3C5C" w:rsidRDefault="003A3C5C" w:rsidP="00890108">
      <w:pPr>
        <w:pStyle w:val="ab"/>
        <w:numPr>
          <w:ilvl w:val="0"/>
          <w:numId w:val="3"/>
        </w:numPr>
        <w:spacing w:after="0" w:line="240" w:lineRule="auto"/>
        <w:ind w:left="0" w:firstLine="709"/>
        <w:jc w:val="both"/>
        <w:rPr>
          <w:rFonts w:ascii="Times New Roman" w:hAnsi="Times New Roman" w:cs="Times New Roman"/>
          <w:sz w:val="28"/>
          <w:szCs w:val="28"/>
        </w:rPr>
      </w:pPr>
      <w:r w:rsidRPr="003A3C5C">
        <w:rPr>
          <w:rFonts w:ascii="Times New Roman" w:hAnsi="Times New Roman" w:cs="Times New Roman"/>
          <w:sz w:val="28"/>
          <w:szCs w:val="28"/>
        </w:rPr>
        <w:t>А также</w:t>
      </w:r>
      <w:r w:rsidR="00F83A18" w:rsidRPr="003A3C5C">
        <w:rPr>
          <w:rFonts w:ascii="Times New Roman" w:hAnsi="Times New Roman" w:cs="Times New Roman"/>
          <w:sz w:val="28"/>
          <w:szCs w:val="28"/>
        </w:rPr>
        <w:t xml:space="preserve"> кошение травы и сорной растительности, уборка мусора с территории поселения, тушение пожаров и </w:t>
      </w:r>
      <w:r w:rsidRPr="003A3C5C">
        <w:rPr>
          <w:rFonts w:ascii="Times New Roman" w:hAnsi="Times New Roman" w:cs="Times New Roman"/>
          <w:sz w:val="28"/>
          <w:szCs w:val="28"/>
        </w:rPr>
        <w:t>прочее</w:t>
      </w:r>
      <w:r w:rsidR="00F83A18" w:rsidRPr="003A3C5C">
        <w:rPr>
          <w:rFonts w:ascii="Times New Roman" w:hAnsi="Times New Roman" w:cs="Times New Roman"/>
          <w:sz w:val="28"/>
          <w:szCs w:val="28"/>
        </w:rPr>
        <w:t>.</w:t>
      </w:r>
    </w:p>
    <w:p w:rsidR="00171BF7" w:rsidRDefault="00171BF7" w:rsidP="00890108">
      <w:pPr>
        <w:spacing w:after="0" w:line="240" w:lineRule="auto"/>
        <w:contextualSpacing/>
        <w:jc w:val="center"/>
        <w:outlineLvl w:val="0"/>
        <w:rPr>
          <w:rFonts w:ascii="Times New Roman" w:hAnsi="Times New Roman" w:cs="Times New Roman"/>
          <w:b/>
          <w:sz w:val="28"/>
          <w:szCs w:val="28"/>
        </w:rPr>
      </w:pPr>
    </w:p>
    <w:p w:rsidR="001079A3" w:rsidRDefault="001079A3" w:rsidP="00890108">
      <w:pPr>
        <w:spacing w:after="0" w:line="240" w:lineRule="auto"/>
        <w:contextualSpacing/>
        <w:jc w:val="center"/>
        <w:outlineLvl w:val="0"/>
        <w:rPr>
          <w:rFonts w:ascii="Times New Roman" w:hAnsi="Times New Roman" w:cs="Times New Roman"/>
          <w:b/>
          <w:sz w:val="28"/>
          <w:szCs w:val="28"/>
        </w:rPr>
      </w:pPr>
      <w:r w:rsidRPr="001079A3">
        <w:rPr>
          <w:rFonts w:ascii="Times New Roman" w:hAnsi="Times New Roman" w:cs="Times New Roman"/>
          <w:b/>
          <w:sz w:val="28"/>
          <w:szCs w:val="28"/>
        </w:rPr>
        <w:t>Основные задачи на 20</w:t>
      </w:r>
      <w:r w:rsidR="00171BF7">
        <w:rPr>
          <w:rFonts w:ascii="Times New Roman" w:hAnsi="Times New Roman" w:cs="Times New Roman"/>
          <w:b/>
          <w:sz w:val="28"/>
          <w:szCs w:val="28"/>
        </w:rPr>
        <w:t>20</w:t>
      </w:r>
      <w:r w:rsidRPr="001079A3">
        <w:rPr>
          <w:rFonts w:ascii="Times New Roman" w:hAnsi="Times New Roman" w:cs="Times New Roman"/>
          <w:b/>
          <w:sz w:val="28"/>
          <w:szCs w:val="28"/>
        </w:rPr>
        <w:t xml:space="preserve"> год</w:t>
      </w:r>
    </w:p>
    <w:p w:rsidR="003955F5" w:rsidRDefault="003955F5" w:rsidP="00890108">
      <w:pPr>
        <w:spacing w:after="0" w:line="240" w:lineRule="auto"/>
        <w:contextualSpacing/>
        <w:jc w:val="center"/>
        <w:outlineLvl w:val="0"/>
        <w:rPr>
          <w:rFonts w:ascii="Times New Roman" w:hAnsi="Times New Roman" w:cs="Times New Roman"/>
          <w:b/>
          <w:sz w:val="28"/>
          <w:szCs w:val="28"/>
        </w:rPr>
      </w:pPr>
    </w:p>
    <w:p w:rsidR="001079A3" w:rsidRPr="001079A3" w:rsidRDefault="001079A3" w:rsidP="00890108">
      <w:pPr>
        <w:numPr>
          <w:ilvl w:val="0"/>
          <w:numId w:val="2"/>
        </w:numPr>
        <w:tabs>
          <w:tab w:val="clear" w:pos="1425"/>
        </w:tabs>
        <w:spacing w:after="0" w:line="240" w:lineRule="auto"/>
        <w:ind w:left="0" w:firstLine="540"/>
        <w:contextualSpacing/>
        <w:jc w:val="both"/>
        <w:rPr>
          <w:rFonts w:ascii="Times New Roman" w:hAnsi="Times New Roman" w:cs="Times New Roman"/>
          <w:sz w:val="28"/>
          <w:szCs w:val="28"/>
        </w:rPr>
      </w:pPr>
      <w:r w:rsidRPr="001079A3">
        <w:rPr>
          <w:rFonts w:ascii="Times New Roman" w:hAnsi="Times New Roman" w:cs="Times New Roman"/>
          <w:sz w:val="28"/>
          <w:szCs w:val="28"/>
        </w:rPr>
        <w:t xml:space="preserve">это в первую очередь работа с населением </w:t>
      </w:r>
      <w:r w:rsidR="000F2B1B">
        <w:rPr>
          <w:rFonts w:ascii="Times New Roman" w:hAnsi="Times New Roman" w:cs="Times New Roman"/>
          <w:sz w:val="28"/>
          <w:szCs w:val="28"/>
        </w:rPr>
        <w:t xml:space="preserve">и </w:t>
      </w:r>
      <w:r w:rsidRPr="001079A3">
        <w:rPr>
          <w:rFonts w:ascii="Times New Roman" w:hAnsi="Times New Roman" w:cs="Times New Roman"/>
          <w:sz w:val="28"/>
          <w:szCs w:val="28"/>
        </w:rPr>
        <w:t>обращениями  граждан;</w:t>
      </w:r>
    </w:p>
    <w:p w:rsidR="001079A3" w:rsidRPr="001079A3" w:rsidRDefault="001079A3" w:rsidP="00890108">
      <w:pPr>
        <w:numPr>
          <w:ilvl w:val="0"/>
          <w:numId w:val="2"/>
        </w:numPr>
        <w:tabs>
          <w:tab w:val="clear" w:pos="1425"/>
        </w:tabs>
        <w:spacing w:after="0" w:line="240" w:lineRule="auto"/>
        <w:ind w:left="0" w:firstLine="540"/>
        <w:contextualSpacing/>
        <w:jc w:val="both"/>
        <w:rPr>
          <w:rFonts w:ascii="Times New Roman" w:hAnsi="Times New Roman" w:cs="Times New Roman"/>
          <w:sz w:val="28"/>
          <w:szCs w:val="28"/>
        </w:rPr>
      </w:pPr>
      <w:r w:rsidRPr="001079A3">
        <w:rPr>
          <w:rFonts w:ascii="Times New Roman" w:hAnsi="Times New Roman" w:cs="Times New Roman"/>
          <w:sz w:val="28"/>
          <w:szCs w:val="28"/>
        </w:rPr>
        <w:t>проводить работу по максимальному привлечению доходов в бюджет поселения;</w:t>
      </w:r>
    </w:p>
    <w:p w:rsidR="001079A3" w:rsidRPr="001079A3" w:rsidRDefault="001079A3" w:rsidP="00890108">
      <w:pPr>
        <w:numPr>
          <w:ilvl w:val="0"/>
          <w:numId w:val="2"/>
        </w:numPr>
        <w:tabs>
          <w:tab w:val="clear" w:pos="1425"/>
        </w:tabs>
        <w:spacing w:after="0" w:line="240" w:lineRule="auto"/>
        <w:ind w:left="0" w:firstLine="540"/>
        <w:contextualSpacing/>
        <w:jc w:val="both"/>
        <w:rPr>
          <w:rFonts w:ascii="Times New Roman" w:hAnsi="Times New Roman" w:cs="Times New Roman"/>
          <w:sz w:val="28"/>
          <w:szCs w:val="28"/>
        </w:rPr>
      </w:pPr>
      <w:r w:rsidRPr="001079A3">
        <w:rPr>
          <w:rFonts w:ascii="Times New Roman" w:hAnsi="Times New Roman" w:cs="Times New Roman"/>
          <w:sz w:val="28"/>
          <w:szCs w:val="28"/>
        </w:rPr>
        <w:t>продолжить замену ветхих участков водопровода в объеме 5% от общей протяженности водопроводных сетей в пос. Южном, пос. Новом</w:t>
      </w:r>
    </w:p>
    <w:p w:rsidR="001079A3" w:rsidRPr="001079A3" w:rsidRDefault="001079A3" w:rsidP="00890108">
      <w:pPr>
        <w:numPr>
          <w:ilvl w:val="0"/>
          <w:numId w:val="2"/>
        </w:numPr>
        <w:tabs>
          <w:tab w:val="clear" w:pos="1425"/>
        </w:tabs>
        <w:spacing w:after="0" w:line="240" w:lineRule="auto"/>
        <w:ind w:left="0" w:firstLine="540"/>
        <w:contextualSpacing/>
        <w:jc w:val="both"/>
        <w:rPr>
          <w:rFonts w:ascii="Times New Roman" w:hAnsi="Times New Roman" w:cs="Times New Roman"/>
          <w:sz w:val="28"/>
          <w:szCs w:val="28"/>
        </w:rPr>
      </w:pPr>
      <w:r w:rsidRPr="001079A3">
        <w:rPr>
          <w:rFonts w:ascii="Times New Roman" w:hAnsi="Times New Roman" w:cs="Times New Roman"/>
          <w:sz w:val="28"/>
          <w:szCs w:val="28"/>
        </w:rPr>
        <w:t xml:space="preserve">продолжить работу по ремонту и улучшению </w:t>
      </w:r>
      <w:proofErr w:type="spellStart"/>
      <w:r w:rsidRPr="001079A3">
        <w:rPr>
          <w:rFonts w:ascii="Times New Roman" w:hAnsi="Times New Roman" w:cs="Times New Roman"/>
          <w:sz w:val="28"/>
          <w:szCs w:val="28"/>
        </w:rPr>
        <w:t>внутрипоселковых</w:t>
      </w:r>
      <w:proofErr w:type="spellEnd"/>
      <w:r w:rsidRPr="001079A3">
        <w:rPr>
          <w:rFonts w:ascii="Times New Roman" w:hAnsi="Times New Roman" w:cs="Times New Roman"/>
          <w:sz w:val="28"/>
          <w:szCs w:val="28"/>
        </w:rPr>
        <w:t xml:space="preserve"> дорог;</w:t>
      </w:r>
    </w:p>
    <w:p w:rsidR="001079A3" w:rsidRPr="001079A3" w:rsidRDefault="00F83A18" w:rsidP="00890108">
      <w:pPr>
        <w:numPr>
          <w:ilvl w:val="0"/>
          <w:numId w:val="2"/>
        </w:numPr>
        <w:tabs>
          <w:tab w:val="clear" w:pos="1425"/>
        </w:tabs>
        <w:spacing w:after="0" w:line="240" w:lineRule="auto"/>
        <w:ind w:left="0"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корректировка схемы газоснабжения п. </w:t>
      </w:r>
      <w:proofErr w:type="gramStart"/>
      <w:r>
        <w:rPr>
          <w:rFonts w:ascii="Times New Roman" w:hAnsi="Times New Roman" w:cs="Times New Roman"/>
          <w:sz w:val="28"/>
          <w:szCs w:val="28"/>
        </w:rPr>
        <w:t>Южный</w:t>
      </w:r>
      <w:proofErr w:type="gramEnd"/>
      <w:r w:rsidR="001079A3">
        <w:rPr>
          <w:rFonts w:ascii="Times New Roman" w:hAnsi="Times New Roman" w:cs="Times New Roman"/>
          <w:sz w:val="28"/>
          <w:szCs w:val="28"/>
        </w:rPr>
        <w:t>;</w:t>
      </w:r>
    </w:p>
    <w:p w:rsidR="001079A3" w:rsidRPr="001079A3" w:rsidRDefault="00F83A18" w:rsidP="00890108">
      <w:pPr>
        <w:numPr>
          <w:ilvl w:val="0"/>
          <w:numId w:val="2"/>
        </w:numPr>
        <w:tabs>
          <w:tab w:val="clear" w:pos="1425"/>
        </w:tabs>
        <w:spacing w:after="0" w:line="240" w:lineRule="auto"/>
        <w:ind w:left="0" w:firstLine="540"/>
        <w:contextualSpacing/>
        <w:jc w:val="both"/>
        <w:rPr>
          <w:rFonts w:ascii="Times New Roman" w:hAnsi="Times New Roman" w:cs="Times New Roman"/>
          <w:sz w:val="28"/>
          <w:szCs w:val="28"/>
        </w:rPr>
      </w:pPr>
      <w:r>
        <w:rPr>
          <w:rFonts w:ascii="Times New Roman" w:hAnsi="Times New Roman" w:cs="Times New Roman"/>
          <w:sz w:val="28"/>
          <w:szCs w:val="28"/>
        </w:rPr>
        <w:t>асфальтирование улиц Калинина и Ленина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овый от п. Южный до конечной остановки</w:t>
      </w:r>
      <w:r w:rsidR="001079A3" w:rsidRPr="001079A3">
        <w:rPr>
          <w:rFonts w:ascii="Times New Roman" w:hAnsi="Times New Roman" w:cs="Times New Roman"/>
          <w:sz w:val="28"/>
          <w:szCs w:val="28"/>
        </w:rPr>
        <w:t>.</w:t>
      </w:r>
    </w:p>
    <w:p w:rsidR="001079A3" w:rsidRDefault="001079A3" w:rsidP="00890108">
      <w:pPr>
        <w:spacing w:after="0" w:line="240" w:lineRule="auto"/>
        <w:contextualSpacing/>
        <w:jc w:val="center"/>
        <w:rPr>
          <w:rFonts w:ascii="Times New Roman" w:hAnsi="Times New Roman" w:cs="Times New Roman"/>
          <w:b/>
          <w:sz w:val="28"/>
          <w:szCs w:val="28"/>
        </w:rPr>
      </w:pPr>
    </w:p>
    <w:p w:rsidR="001079A3" w:rsidRDefault="001079A3" w:rsidP="00890108">
      <w:pPr>
        <w:spacing w:after="0" w:line="240" w:lineRule="auto"/>
        <w:contextualSpacing/>
        <w:jc w:val="center"/>
        <w:outlineLvl w:val="0"/>
        <w:rPr>
          <w:rFonts w:ascii="Times New Roman" w:hAnsi="Times New Roman" w:cs="Times New Roman"/>
          <w:b/>
          <w:sz w:val="28"/>
          <w:szCs w:val="28"/>
        </w:rPr>
      </w:pPr>
      <w:r w:rsidRPr="001079A3">
        <w:rPr>
          <w:rFonts w:ascii="Times New Roman" w:hAnsi="Times New Roman" w:cs="Times New Roman"/>
          <w:b/>
          <w:sz w:val="28"/>
          <w:szCs w:val="28"/>
        </w:rPr>
        <w:t>Заключение</w:t>
      </w:r>
    </w:p>
    <w:p w:rsidR="003955F5" w:rsidRDefault="003955F5" w:rsidP="00890108">
      <w:pPr>
        <w:spacing w:after="0" w:line="240" w:lineRule="auto"/>
        <w:contextualSpacing/>
        <w:jc w:val="center"/>
        <w:outlineLvl w:val="0"/>
        <w:rPr>
          <w:rFonts w:ascii="Times New Roman" w:hAnsi="Times New Roman" w:cs="Times New Roman"/>
          <w:b/>
          <w:sz w:val="28"/>
          <w:szCs w:val="28"/>
        </w:rPr>
      </w:pPr>
    </w:p>
    <w:p w:rsidR="001079A3" w:rsidRPr="001079A3" w:rsidRDefault="001079A3" w:rsidP="00890108">
      <w:pPr>
        <w:spacing w:after="0" w:line="240" w:lineRule="auto"/>
        <w:ind w:firstLine="567"/>
        <w:contextualSpacing/>
        <w:jc w:val="both"/>
        <w:rPr>
          <w:rFonts w:ascii="Times New Roman" w:hAnsi="Times New Roman" w:cs="Times New Roman"/>
          <w:color w:val="000000"/>
          <w:sz w:val="28"/>
          <w:szCs w:val="28"/>
          <w:bdr w:val="none" w:sz="0" w:space="0" w:color="auto" w:frame="1"/>
        </w:rPr>
      </w:pPr>
      <w:r w:rsidRPr="001079A3">
        <w:rPr>
          <w:rFonts w:ascii="Times New Roman" w:hAnsi="Times New Roman" w:cs="Times New Roman"/>
          <w:sz w:val="28"/>
          <w:szCs w:val="28"/>
        </w:rPr>
        <w:t xml:space="preserve">Завершая свой доклад, я хотел бы  </w:t>
      </w:r>
      <w:r w:rsidRPr="001079A3">
        <w:rPr>
          <w:rFonts w:ascii="Times New Roman" w:hAnsi="Times New Roman" w:cs="Times New Roman"/>
          <w:color w:val="000000"/>
          <w:sz w:val="28"/>
          <w:szCs w:val="28"/>
          <w:bdr w:val="none" w:sz="0" w:space="0" w:color="auto" w:frame="1"/>
        </w:rPr>
        <w:t>выразить благодарность депутатскому корпусу, руководителям предприятий и предпринимателям за оказанную помощь и поддержку, а так же выразить благодарность всем жителям, которым не безразлична жизнь и развитие нашего поселения.</w:t>
      </w:r>
    </w:p>
    <w:p w:rsidR="001079A3" w:rsidRPr="001079A3" w:rsidRDefault="001079A3" w:rsidP="00890108">
      <w:pPr>
        <w:spacing w:after="0" w:line="240" w:lineRule="auto"/>
        <w:ind w:firstLine="567"/>
        <w:contextualSpacing/>
        <w:jc w:val="both"/>
        <w:rPr>
          <w:rFonts w:ascii="Times New Roman" w:hAnsi="Times New Roman" w:cs="Times New Roman"/>
          <w:sz w:val="28"/>
          <w:szCs w:val="28"/>
        </w:rPr>
      </w:pPr>
      <w:r w:rsidRPr="001079A3">
        <w:rPr>
          <w:rFonts w:ascii="Times New Roman" w:hAnsi="Times New Roman" w:cs="Times New Roman"/>
          <w:sz w:val="28"/>
          <w:szCs w:val="28"/>
        </w:rPr>
        <w:lastRenderedPageBreak/>
        <w:t>Задач на 20</w:t>
      </w:r>
      <w:r w:rsidR="000F2B1B">
        <w:rPr>
          <w:rFonts w:ascii="Times New Roman" w:hAnsi="Times New Roman" w:cs="Times New Roman"/>
          <w:sz w:val="28"/>
          <w:szCs w:val="28"/>
        </w:rPr>
        <w:t>20</w:t>
      </w:r>
      <w:r w:rsidRPr="001079A3">
        <w:rPr>
          <w:rFonts w:ascii="Times New Roman" w:hAnsi="Times New Roman" w:cs="Times New Roman"/>
          <w:sz w:val="28"/>
          <w:szCs w:val="28"/>
        </w:rPr>
        <w:t xml:space="preserve"> год поставлено много</w:t>
      </w:r>
      <w:r w:rsidR="00171BF7">
        <w:rPr>
          <w:rFonts w:ascii="Times New Roman" w:hAnsi="Times New Roman" w:cs="Times New Roman"/>
          <w:sz w:val="28"/>
          <w:szCs w:val="28"/>
        </w:rPr>
        <w:t>,</w:t>
      </w:r>
      <w:r w:rsidRPr="001079A3">
        <w:rPr>
          <w:rFonts w:ascii="Times New Roman" w:hAnsi="Times New Roman" w:cs="Times New Roman"/>
          <w:sz w:val="28"/>
          <w:szCs w:val="28"/>
        </w:rPr>
        <w:t xml:space="preserve"> и нам необходимо их выполнять</w:t>
      </w:r>
      <w:r w:rsidR="00171BF7">
        <w:rPr>
          <w:rFonts w:ascii="Times New Roman" w:hAnsi="Times New Roman" w:cs="Times New Roman"/>
          <w:sz w:val="28"/>
          <w:szCs w:val="28"/>
        </w:rPr>
        <w:t>.</w:t>
      </w:r>
      <w:r w:rsidRPr="001079A3">
        <w:rPr>
          <w:rFonts w:ascii="Times New Roman" w:hAnsi="Times New Roman" w:cs="Times New Roman"/>
          <w:sz w:val="28"/>
          <w:szCs w:val="28"/>
        </w:rPr>
        <w:t xml:space="preserve"> Мне хочется, чтобы все живущие здесь понимали, что все зависит от нас самих. Пусть каждый из нас сделает много хорошего, внесет свой вклад в развитие поселения, и всем нам станет жить лучше и комфортней.</w:t>
      </w:r>
    </w:p>
    <w:p w:rsidR="001079A3" w:rsidRPr="001079A3" w:rsidRDefault="001079A3" w:rsidP="00890108">
      <w:pPr>
        <w:spacing w:after="0" w:line="240" w:lineRule="auto"/>
        <w:ind w:firstLine="567"/>
        <w:contextualSpacing/>
        <w:jc w:val="both"/>
        <w:rPr>
          <w:rFonts w:ascii="Times New Roman" w:hAnsi="Times New Roman" w:cs="Times New Roman"/>
          <w:sz w:val="28"/>
          <w:szCs w:val="28"/>
        </w:rPr>
      </w:pPr>
      <w:r w:rsidRPr="001079A3">
        <w:rPr>
          <w:rFonts w:ascii="Times New Roman" w:hAnsi="Times New Roman" w:cs="Times New Roman"/>
          <w:sz w:val="28"/>
          <w:szCs w:val="28"/>
        </w:rPr>
        <w:t>Таковы основные моменты нашей с вами работы в 20</w:t>
      </w:r>
      <w:r w:rsidR="000F2B1B">
        <w:rPr>
          <w:rFonts w:ascii="Times New Roman" w:hAnsi="Times New Roman" w:cs="Times New Roman"/>
          <w:sz w:val="28"/>
          <w:szCs w:val="28"/>
        </w:rPr>
        <w:t>20</w:t>
      </w:r>
      <w:r w:rsidRPr="001079A3">
        <w:rPr>
          <w:rFonts w:ascii="Times New Roman" w:hAnsi="Times New Roman" w:cs="Times New Roman"/>
          <w:sz w:val="28"/>
          <w:szCs w:val="28"/>
        </w:rPr>
        <w:t xml:space="preserve"> году. Желаю всем здоровья, благополучия и успехов в решении задач.</w:t>
      </w:r>
    </w:p>
    <w:p w:rsidR="001079A3" w:rsidRPr="001079A3" w:rsidRDefault="001079A3" w:rsidP="00890108">
      <w:pPr>
        <w:spacing w:after="0" w:line="240" w:lineRule="auto"/>
        <w:ind w:firstLine="567"/>
        <w:contextualSpacing/>
        <w:jc w:val="both"/>
        <w:rPr>
          <w:rFonts w:ascii="Times New Roman" w:hAnsi="Times New Roman" w:cs="Times New Roman"/>
          <w:sz w:val="28"/>
          <w:szCs w:val="28"/>
        </w:rPr>
      </w:pPr>
      <w:r w:rsidRPr="001079A3">
        <w:rPr>
          <w:rFonts w:ascii="Times New Roman" w:hAnsi="Times New Roman" w:cs="Times New Roman"/>
          <w:sz w:val="28"/>
          <w:szCs w:val="28"/>
        </w:rPr>
        <w:t>Спасибо за внимание.</w:t>
      </w:r>
    </w:p>
    <w:p w:rsidR="001079A3" w:rsidRPr="00717859" w:rsidRDefault="001079A3" w:rsidP="00890108">
      <w:pPr>
        <w:spacing w:after="0" w:line="240" w:lineRule="auto"/>
        <w:ind w:firstLine="567"/>
        <w:contextualSpacing/>
        <w:jc w:val="both"/>
        <w:rPr>
          <w:rFonts w:ascii="Times New Roman" w:hAnsi="Times New Roman" w:cs="Times New Roman"/>
          <w:sz w:val="28"/>
          <w:szCs w:val="28"/>
        </w:rPr>
      </w:pPr>
    </w:p>
    <w:sectPr w:rsidR="001079A3" w:rsidRPr="00717859" w:rsidSect="005972E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AA" w:rsidRDefault="005A32AA" w:rsidP="00705F63">
      <w:pPr>
        <w:spacing w:after="0" w:line="240" w:lineRule="auto"/>
      </w:pPr>
      <w:r>
        <w:separator/>
      </w:r>
    </w:p>
  </w:endnote>
  <w:endnote w:type="continuationSeparator" w:id="0">
    <w:p w:rsidR="005A32AA" w:rsidRDefault="005A32AA" w:rsidP="00705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
    <w:altName w:val="Times New Roman"/>
    <w:charset w:val="00"/>
    <w:family w:val="auto"/>
    <w:pitch w:val="variable"/>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AA" w:rsidRDefault="005A32AA" w:rsidP="00705F63">
      <w:pPr>
        <w:spacing w:after="0" w:line="240" w:lineRule="auto"/>
      </w:pPr>
      <w:r>
        <w:separator/>
      </w:r>
    </w:p>
  </w:footnote>
  <w:footnote w:type="continuationSeparator" w:id="0">
    <w:p w:rsidR="005A32AA" w:rsidRDefault="005A32AA" w:rsidP="00705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57376"/>
      <w:docPartObj>
        <w:docPartGallery w:val="Page Numbers (Top of Page)"/>
        <w:docPartUnique/>
      </w:docPartObj>
    </w:sdtPr>
    <w:sdtContent>
      <w:p w:rsidR="0089446E" w:rsidRDefault="00D3504D">
        <w:pPr>
          <w:pStyle w:val="a5"/>
          <w:jc w:val="center"/>
        </w:pPr>
        <w:fldSimple w:instr=" PAGE   \* MERGEFORMAT ">
          <w:r w:rsidR="00D27032">
            <w:rPr>
              <w:noProof/>
            </w:rPr>
            <w:t>1</w:t>
          </w:r>
        </w:fldSimple>
      </w:p>
    </w:sdtContent>
  </w:sdt>
  <w:p w:rsidR="0089446E" w:rsidRDefault="008944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20105"/>
    <w:multiLevelType w:val="hybridMultilevel"/>
    <w:tmpl w:val="8D9AEFEE"/>
    <w:lvl w:ilvl="0" w:tplc="0DB2B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984736"/>
    <w:multiLevelType w:val="hybridMultilevel"/>
    <w:tmpl w:val="56E05EB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47710C9B"/>
    <w:multiLevelType w:val="hybridMultilevel"/>
    <w:tmpl w:val="82A45210"/>
    <w:lvl w:ilvl="0" w:tplc="80BE73CA">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03467"/>
    <w:rsid w:val="00046D80"/>
    <w:rsid w:val="000848B4"/>
    <w:rsid w:val="00086765"/>
    <w:rsid w:val="000E76AC"/>
    <w:rsid w:val="000F2B1B"/>
    <w:rsid w:val="001079A3"/>
    <w:rsid w:val="00124EA6"/>
    <w:rsid w:val="001539DC"/>
    <w:rsid w:val="00171BF7"/>
    <w:rsid w:val="00187F96"/>
    <w:rsid w:val="001A0705"/>
    <w:rsid w:val="001B4BC7"/>
    <w:rsid w:val="001C1317"/>
    <w:rsid w:val="001C6020"/>
    <w:rsid w:val="001E67ED"/>
    <w:rsid w:val="002044AD"/>
    <w:rsid w:val="00226BF3"/>
    <w:rsid w:val="002319A7"/>
    <w:rsid w:val="00247683"/>
    <w:rsid w:val="00251FAE"/>
    <w:rsid w:val="00280DEB"/>
    <w:rsid w:val="00290344"/>
    <w:rsid w:val="002A7415"/>
    <w:rsid w:val="002B77EC"/>
    <w:rsid w:val="002D45BF"/>
    <w:rsid w:val="002F419B"/>
    <w:rsid w:val="00315347"/>
    <w:rsid w:val="00336740"/>
    <w:rsid w:val="003376E4"/>
    <w:rsid w:val="00350A7C"/>
    <w:rsid w:val="003955F5"/>
    <w:rsid w:val="003A3C5C"/>
    <w:rsid w:val="003F46A2"/>
    <w:rsid w:val="00403467"/>
    <w:rsid w:val="0041288C"/>
    <w:rsid w:val="00421A49"/>
    <w:rsid w:val="0042663B"/>
    <w:rsid w:val="0043022F"/>
    <w:rsid w:val="00432B14"/>
    <w:rsid w:val="004A3731"/>
    <w:rsid w:val="004A6C0B"/>
    <w:rsid w:val="004B637D"/>
    <w:rsid w:val="004C6D9F"/>
    <w:rsid w:val="00536388"/>
    <w:rsid w:val="00543313"/>
    <w:rsid w:val="005720E1"/>
    <w:rsid w:val="005741A9"/>
    <w:rsid w:val="005972EF"/>
    <w:rsid w:val="005A04BA"/>
    <w:rsid w:val="005A25E5"/>
    <w:rsid w:val="005A32AA"/>
    <w:rsid w:val="005C2B9D"/>
    <w:rsid w:val="005C49BD"/>
    <w:rsid w:val="005F0F41"/>
    <w:rsid w:val="0063133B"/>
    <w:rsid w:val="006368F0"/>
    <w:rsid w:val="00642201"/>
    <w:rsid w:val="00675913"/>
    <w:rsid w:val="006D5810"/>
    <w:rsid w:val="00705F63"/>
    <w:rsid w:val="00717859"/>
    <w:rsid w:val="0074556A"/>
    <w:rsid w:val="007773B5"/>
    <w:rsid w:val="007B6667"/>
    <w:rsid w:val="007C5FB8"/>
    <w:rsid w:val="007E5758"/>
    <w:rsid w:val="0084171A"/>
    <w:rsid w:val="00873556"/>
    <w:rsid w:val="00875870"/>
    <w:rsid w:val="00875939"/>
    <w:rsid w:val="0088395D"/>
    <w:rsid w:val="00890108"/>
    <w:rsid w:val="0089446E"/>
    <w:rsid w:val="008A3AD8"/>
    <w:rsid w:val="008D1B70"/>
    <w:rsid w:val="008E683B"/>
    <w:rsid w:val="009428EA"/>
    <w:rsid w:val="009608BA"/>
    <w:rsid w:val="0097346E"/>
    <w:rsid w:val="009746ED"/>
    <w:rsid w:val="009958DB"/>
    <w:rsid w:val="009B5909"/>
    <w:rsid w:val="009C1E65"/>
    <w:rsid w:val="009C704A"/>
    <w:rsid w:val="009E2900"/>
    <w:rsid w:val="009E36B9"/>
    <w:rsid w:val="00AE501E"/>
    <w:rsid w:val="00B325A9"/>
    <w:rsid w:val="00B673C5"/>
    <w:rsid w:val="00B7045C"/>
    <w:rsid w:val="00B84781"/>
    <w:rsid w:val="00B97E1E"/>
    <w:rsid w:val="00C36949"/>
    <w:rsid w:val="00C65814"/>
    <w:rsid w:val="00C71F16"/>
    <w:rsid w:val="00C71FA5"/>
    <w:rsid w:val="00C82236"/>
    <w:rsid w:val="00CE675E"/>
    <w:rsid w:val="00CF0AD3"/>
    <w:rsid w:val="00CF3BC5"/>
    <w:rsid w:val="00CF7930"/>
    <w:rsid w:val="00D04596"/>
    <w:rsid w:val="00D27032"/>
    <w:rsid w:val="00D3504D"/>
    <w:rsid w:val="00D61627"/>
    <w:rsid w:val="00D63447"/>
    <w:rsid w:val="00DB3D88"/>
    <w:rsid w:val="00DC6DBE"/>
    <w:rsid w:val="00DD7BBC"/>
    <w:rsid w:val="00E66A0A"/>
    <w:rsid w:val="00E67FF9"/>
    <w:rsid w:val="00E87C7D"/>
    <w:rsid w:val="00EC72B2"/>
    <w:rsid w:val="00EF00A1"/>
    <w:rsid w:val="00F07377"/>
    <w:rsid w:val="00F25B17"/>
    <w:rsid w:val="00F55314"/>
    <w:rsid w:val="00F56AC8"/>
    <w:rsid w:val="00F634D2"/>
    <w:rsid w:val="00F83A18"/>
    <w:rsid w:val="00F94E7F"/>
    <w:rsid w:val="00FA4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41E5"/>
    <w:pPr>
      <w:spacing w:before="75" w:after="75"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717859"/>
  </w:style>
  <w:style w:type="paragraph" w:customStyle="1" w:styleId="a4">
    <w:name w:val="Содержимое таблицы"/>
    <w:basedOn w:val="a"/>
    <w:rsid w:val="0071785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5">
    <w:name w:val="header"/>
    <w:basedOn w:val="a"/>
    <w:link w:val="a6"/>
    <w:uiPriority w:val="99"/>
    <w:unhideWhenUsed/>
    <w:rsid w:val="00705F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F63"/>
  </w:style>
  <w:style w:type="paragraph" w:styleId="a7">
    <w:name w:val="footer"/>
    <w:basedOn w:val="a"/>
    <w:link w:val="a8"/>
    <w:uiPriority w:val="99"/>
    <w:semiHidden/>
    <w:unhideWhenUsed/>
    <w:rsid w:val="00705F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5F63"/>
  </w:style>
  <w:style w:type="paragraph" w:styleId="a9">
    <w:name w:val="Plain Text"/>
    <w:basedOn w:val="a"/>
    <w:link w:val="aa"/>
    <w:rsid w:val="00124EA6"/>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24EA6"/>
    <w:rPr>
      <w:rFonts w:ascii="Courier New" w:eastAsia="Times New Roman" w:hAnsi="Courier New" w:cs="Times New Roman"/>
      <w:sz w:val="20"/>
      <w:szCs w:val="20"/>
      <w:lang w:eastAsia="ru-RU"/>
    </w:rPr>
  </w:style>
  <w:style w:type="paragraph" w:styleId="ab">
    <w:name w:val="List Paragraph"/>
    <w:basedOn w:val="a"/>
    <w:uiPriority w:val="34"/>
    <w:qFormat/>
    <w:rsid w:val="004A6C0B"/>
    <w:pPr>
      <w:ind w:left="720"/>
      <w:contextualSpacing/>
    </w:pPr>
  </w:style>
  <w:style w:type="paragraph" w:styleId="ac">
    <w:name w:val="Document Map"/>
    <w:basedOn w:val="a"/>
    <w:link w:val="ad"/>
    <w:uiPriority w:val="99"/>
    <w:semiHidden/>
    <w:unhideWhenUsed/>
    <w:rsid w:val="00675913"/>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75913"/>
    <w:rPr>
      <w:rFonts w:ascii="Tahoma" w:hAnsi="Tahoma" w:cs="Tahoma"/>
      <w:sz w:val="16"/>
      <w:szCs w:val="16"/>
    </w:rPr>
  </w:style>
  <w:style w:type="paragraph" w:customStyle="1" w:styleId="Standard">
    <w:name w:val="Standard"/>
    <w:rsid w:val="005A25E5"/>
    <w:pPr>
      <w:suppressAutoHyphens/>
      <w:autoSpaceDN w:val="0"/>
      <w:textAlignment w:val="baseline"/>
    </w:pPr>
    <w:rPr>
      <w:rFonts w:ascii="Calibri" w:eastAsia="Lucida Sans Unicode" w:hAnsi="Calibri" w:cs="F"/>
      <w:kern w:val="3"/>
    </w:rPr>
  </w:style>
</w:styles>
</file>

<file path=word/webSettings.xml><?xml version="1.0" encoding="utf-8"?>
<w:webSettings xmlns:r="http://schemas.openxmlformats.org/officeDocument/2006/relationships" xmlns:w="http://schemas.openxmlformats.org/wordprocessingml/2006/main">
  <w:divs>
    <w:div w:id="6658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84B23-CD71-4DB3-8E3D-E26A7EB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5</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15</cp:revision>
  <cp:lastPrinted>2020-03-17T11:37:00Z</cp:lastPrinted>
  <dcterms:created xsi:type="dcterms:W3CDTF">2019-03-03T04:43:00Z</dcterms:created>
  <dcterms:modified xsi:type="dcterms:W3CDTF">2020-03-18T07:02:00Z</dcterms:modified>
</cp:coreProperties>
</file>